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709" w:rsidRPr="00F14FD5" w:rsidRDefault="00523709" w:rsidP="00C04A09">
      <w:pPr>
        <w:pStyle w:val="Title"/>
        <w:jc w:val="right"/>
      </w:pPr>
      <w:r>
        <w:t xml:space="preserve">                                                                                                                                                                              ПРОЕКТ</w:t>
      </w:r>
    </w:p>
    <w:p w:rsidR="00523709" w:rsidRPr="00C04A09" w:rsidRDefault="00523709" w:rsidP="00C04A09">
      <w:pPr>
        <w:pStyle w:val="Title"/>
        <w:tabs>
          <w:tab w:val="left" w:pos="8080"/>
        </w:tabs>
        <w:rPr>
          <w:sz w:val="24"/>
          <w:szCs w:val="24"/>
        </w:rPr>
      </w:pPr>
      <w:r w:rsidRPr="00C04A09">
        <w:rPr>
          <w:sz w:val="24"/>
          <w:szCs w:val="24"/>
        </w:rPr>
        <w:t>РОССИЙСКАЯ  ФЕДЕРАЦИЯ</w:t>
      </w:r>
    </w:p>
    <w:p w:rsidR="00523709" w:rsidRPr="00C04A09" w:rsidRDefault="00523709" w:rsidP="00C04A09">
      <w:pPr>
        <w:jc w:val="center"/>
        <w:rPr>
          <w:b/>
          <w:sz w:val="24"/>
          <w:szCs w:val="24"/>
        </w:rPr>
      </w:pPr>
      <w:r w:rsidRPr="00C04A09">
        <w:rPr>
          <w:b/>
          <w:sz w:val="24"/>
          <w:szCs w:val="24"/>
        </w:rPr>
        <w:t>КАРАЧАЕВО-ЧЕРКЕССКАЯ РЕСПУБЛИКА</w:t>
      </w:r>
    </w:p>
    <w:p w:rsidR="00523709" w:rsidRPr="00C04A09" w:rsidRDefault="00523709" w:rsidP="00C04A09">
      <w:pPr>
        <w:jc w:val="center"/>
        <w:rPr>
          <w:b/>
          <w:sz w:val="24"/>
          <w:szCs w:val="24"/>
        </w:rPr>
      </w:pPr>
      <w:r w:rsidRPr="00C04A09">
        <w:rPr>
          <w:b/>
          <w:sz w:val="24"/>
          <w:szCs w:val="24"/>
        </w:rPr>
        <w:t>АДМИНИСТРАЦИЯ КАРАЧАЕВСКОГО ГОРОДСКОГО ОКРУГА</w:t>
      </w:r>
    </w:p>
    <w:p w:rsidR="00523709" w:rsidRPr="0056356D" w:rsidRDefault="00523709" w:rsidP="00C04A09">
      <w:pPr>
        <w:rPr>
          <w:b/>
          <w:sz w:val="24"/>
          <w:szCs w:val="24"/>
        </w:rPr>
      </w:pPr>
    </w:p>
    <w:p w:rsidR="00523709" w:rsidRPr="0056356D" w:rsidRDefault="00523709" w:rsidP="00144929">
      <w:pPr>
        <w:jc w:val="center"/>
        <w:rPr>
          <w:b/>
          <w:sz w:val="24"/>
          <w:szCs w:val="24"/>
        </w:rPr>
      </w:pPr>
      <w:r w:rsidRPr="0056356D">
        <w:rPr>
          <w:b/>
          <w:sz w:val="24"/>
          <w:szCs w:val="24"/>
        </w:rPr>
        <w:t>ПОСТАНОВЛЕНИЕ</w:t>
      </w:r>
    </w:p>
    <w:p w:rsidR="00523709" w:rsidRPr="0056356D" w:rsidRDefault="00523709" w:rsidP="00144929">
      <w:pPr>
        <w:jc w:val="center"/>
        <w:rPr>
          <w:sz w:val="24"/>
          <w:szCs w:val="24"/>
        </w:rPr>
      </w:pPr>
    </w:p>
    <w:p w:rsidR="00523709" w:rsidRDefault="00523709" w:rsidP="00144929">
      <w:pPr>
        <w:jc w:val="both"/>
        <w:rPr>
          <w:sz w:val="28"/>
        </w:rPr>
      </w:pPr>
      <w:r>
        <w:rPr>
          <w:sz w:val="28"/>
        </w:rPr>
        <w:t xml:space="preserve">_________2013              </w:t>
      </w:r>
      <w:r>
        <w:rPr>
          <w:sz w:val="28"/>
        </w:rPr>
        <w:tab/>
      </w:r>
      <w:r>
        <w:rPr>
          <w:sz w:val="28"/>
        </w:rPr>
        <w:tab/>
        <w:t xml:space="preserve">        г. Карачаевск                                      №  ____</w:t>
      </w:r>
    </w:p>
    <w:p w:rsidR="00523709" w:rsidRPr="00292726" w:rsidRDefault="00523709" w:rsidP="00144929">
      <w:pPr>
        <w:pStyle w:val="Title"/>
        <w:jc w:val="both"/>
        <w:rPr>
          <w:b w:val="0"/>
          <w:sz w:val="28"/>
          <w:szCs w:val="28"/>
        </w:rPr>
      </w:pPr>
    </w:p>
    <w:p w:rsidR="00523709" w:rsidRPr="00A219D0" w:rsidRDefault="00523709" w:rsidP="00C04A09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9431EB">
        <w:rPr>
          <w:b w:val="0"/>
          <w:bCs w:val="0"/>
          <w:sz w:val="28"/>
          <w:szCs w:val="28"/>
        </w:rPr>
        <w:t xml:space="preserve">Об </w:t>
      </w:r>
      <w:r w:rsidRPr="00A219D0">
        <w:rPr>
          <w:b w:val="0"/>
          <w:bCs w:val="0"/>
          <w:sz w:val="28"/>
          <w:szCs w:val="28"/>
        </w:rPr>
        <w:t>утверждении Административного регламента</w:t>
      </w:r>
    </w:p>
    <w:p w:rsidR="00523709" w:rsidRPr="00A219D0" w:rsidRDefault="00523709" w:rsidP="00C04A09">
      <w:pPr>
        <w:jc w:val="center"/>
        <w:rPr>
          <w:sz w:val="28"/>
          <w:szCs w:val="28"/>
        </w:rPr>
      </w:pPr>
      <w:r w:rsidRPr="00A219D0">
        <w:rPr>
          <w:sz w:val="28"/>
          <w:szCs w:val="28"/>
        </w:rPr>
        <w:t>предоставления муниципальной услуги «Предоставление информации (справок, выписок) об объектах, внесенных в реестр муниципального имущества, по запросам юридических и физических лиц»</w:t>
      </w:r>
    </w:p>
    <w:p w:rsidR="00523709" w:rsidRPr="00292726" w:rsidRDefault="00523709" w:rsidP="00C04A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23709" w:rsidRDefault="00523709" w:rsidP="002E74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N 131-ФЗ «Об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Уставом Карачаевского городского округа, Постановлением Администрации Карачаевского городского округа от 16.11.2011г. № 1881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в Карачаевском городском округе»</w:t>
      </w:r>
    </w:p>
    <w:p w:rsidR="00523709" w:rsidRDefault="00523709" w:rsidP="00C04A09">
      <w:pPr>
        <w:autoSpaceDE w:val="0"/>
        <w:autoSpaceDN w:val="0"/>
        <w:adjustRightInd w:val="0"/>
        <w:rPr>
          <w:sz w:val="28"/>
          <w:szCs w:val="28"/>
        </w:rPr>
      </w:pPr>
      <w:r w:rsidRPr="00292726">
        <w:rPr>
          <w:sz w:val="28"/>
          <w:szCs w:val="28"/>
        </w:rPr>
        <w:t>ПОСТАНОВЛЯЮ:</w:t>
      </w:r>
    </w:p>
    <w:p w:rsidR="00523709" w:rsidRPr="00292726" w:rsidRDefault="00523709" w:rsidP="00C04A09">
      <w:pPr>
        <w:autoSpaceDE w:val="0"/>
        <w:autoSpaceDN w:val="0"/>
        <w:adjustRightInd w:val="0"/>
        <w:rPr>
          <w:sz w:val="28"/>
          <w:szCs w:val="28"/>
        </w:rPr>
      </w:pPr>
    </w:p>
    <w:p w:rsidR="00523709" w:rsidRPr="00292726" w:rsidRDefault="00523709" w:rsidP="00C04A09">
      <w:pPr>
        <w:ind w:firstLine="709"/>
        <w:jc w:val="both"/>
        <w:rPr>
          <w:sz w:val="28"/>
          <w:szCs w:val="28"/>
        </w:rPr>
      </w:pPr>
      <w:r w:rsidRPr="00292726">
        <w:rPr>
          <w:sz w:val="28"/>
          <w:szCs w:val="28"/>
        </w:rPr>
        <w:t xml:space="preserve">1. Утвердить Административный регламент </w:t>
      </w:r>
      <w:r w:rsidRPr="009431EB">
        <w:rPr>
          <w:sz w:val="28"/>
          <w:szCs w:val="28"/>
        </w:rPr>
        <w:t>предоставления муниципальной услуги «</w:t>
      </w:r>
      <w:r w:rsidRPr="00A219D0">
        <w:rPr>
          <w:sz w:val="28"/>
          <w:szCs w:val="28"/>
        </w:rPr>
        <w:t>Предоставление информации (справок, выписок) об объектах, внесенных в реестр муниципального имущества, по запросам юридических и физических лиц</w:t>
      </w:r>
      <w:r>
        <w:rPr>
          <w:sz w:val="28"/>
          <w:szCs w:val="28"/>
        </w:rPr>
        <w:t>» согласно Приложению.</w:t>
      </w:r>
    </w:p>
    <w:p w:rsidR="00523709" w:rsidRPr="005D7FDF" w:rsidRDefault="00523709" w:rsidP="00C66E9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7FDF">
        <w:rPr>
          <w:rFonts w:ascii="Times New Roman" w:hAnsi="Times New Roman" w:cs="Times New Roman"/>
          <w:sz w:val="28"/>
          <w:szCs w:val="28"/>
        </w:rPr>
        <w:t xml:space="preserve">2. </w:t>
      </w:r>
      <w:r w:rsidRPr="00E27CC2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Мэра Карачаевского городского округа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D7F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709" w:rsidRPr="00CC50A9" w:rsidRDefault="00523709" w:rsidP="00C66E9E">
      <w:pPr>
        <w:pStyle w:val="ConsPlusNonforma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7FDF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путем размещения на информационном стенде в здании Администрации Карачаевского городского округа (г. Карачаевск, ул. Чкалова, 1-а) и разместить на официальном сайте Карачаевского городского округа в сети Интернет </w:t>
      </w:r>
      <w:r w:rsidRPr="00CC50A9">
        <w:rPr>
          <w:rFonts w:ascii="Times New Roman" w:hAnsi="Times New Roman" w:cs="Times New Roman"/>
          <w:sz w:val="28"/>
          <w:szCs w:val="28"/>
          <w:u w:val="single"/>
        </w:rPr>
        <w:t>(</w:t>
      </w:r>
      <w:hyperlink r:id="rId6" w:history="1">
        <w:r w:rsidRPr="00CC50A9">
          <w:rPr>
            <w:rFonts w:ascii="Times New Roman" w:hAnsi="Times New Roman" w:cs="Times New Roman"/>
            <w:sz w:val="28"/>
            <w:szCs w:val="28"/>
            <w:u w:val="single"/>
          </w:rPr>
          <w:t>www.karachaevsk.info</w:t>
        </w:r>
      </w:hyperlink>
      <w:r w:rsidRPr="00CC50A9">
        <w:rPr>
          <w:rFonts w:ascii="Times New Roman" w:hAnsi="Times New Roman" w:cs="Times New Roman"/>
          <w:sz w:val="28"/>
          <w:szCs w:val="28"/>
          <w:u w:val="single"/>
        </w:rPr>
        <w:t>).</w:t>
      </w:r>
    </w:p>
    <w:p w:rsidR="00523709" w:rsidRDefault="00523709" w:rsidP="00C66E9E">
      <w:pPr>
        <w:pStyle w:val="ConsPlusNonforma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обнародования.</w:t>
      </w:r>
    </w:p>
    <w:p w:rsidR="00523709" w:rsidRDefault="00523709" w:rsidP="00C04A09">
      <w:pPr>
        <w:pStyle w:val="Title"/>
        <w:ind w:firstLine="540"/>
        <w:jc w:val="both"/>
        <w:rPr>
          <w:b w:val="0"/>
          <w:sz w:val="28"/>
        </w:rPr>
      </w:pPr>
    </w:p>
    <w:p w:rsidR="00523709" w:rsidRDefault="00523709" w:rsidP="00C04A09">
      <w:pPr>
        <w:pStyle w:val="Title"/>
        <w:ind w:firstLine="540"/>
        <w:jc w:val="both"/>
        <w:rPr>
          <w:b w:val="0"/>
          <w:sz w:val="28"/>
        </w:rPr>
      </w:pPr>
    </w:p>
    <w:p w:rsidR="00523709" w:rsidRDefault="00523709" w:rsidP="00C04A09">
      <w:pPr>
        <w:pStyle w:val="Title"/>
        <w:ind w:firstLine="540"/>
        <w:jc w:val="both"/>
        <w:rPr>
          <w:b w:val="0"/>
          <w:sz w:val="28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725"/>
        <w:gridCol w:w="2268"/>
      </w:tblGrid>
      <w:tr w:rsidR="00523709" w:rsidRPr="00B21D9C" w:rsidTr="00C04A09">
        <w:tc>
          <w:tcPr>
            <w:tcW w:w="7725" w:type="dxa"/>
          </w:tcPr>
          <w:p w:rsidR="00523709" w:rsidRPr="00B21D9C" w:rsidRDefault="00523709" w:rsidP="00C04A0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21D9C">
              <w:rPr>
                <w:sz w:val="28"/>
                <w:szCs w:val="28"/>
              </w:rPr>
              <w:t>Мэр Карачаевского городского  округа</w:t>
            </w:r>
          </w:p>
        </w:tc>
        <w:tc>
          <w:tcPr>
            <w:tcW w:w="2268" w:type="dxa"/>
          </w:tcPr>
          <w:p w:rsidR="00523709" w:rsidRPr="00B21D9C" w:rsidRDefault="00523709" w:rsidP="00A8336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С.Х. Семенов</w:t>
            </w:r>
          </w:p>
        </w:tc>
      </w:tr>
    </w:tbl>
    <w:p w:rsidR="00523709" w:rsidRDefault="00523709" w:rsidP="00C04A09">
      <w:pPr>
        <w:pStyle w:val="Title"/>
        <w:jc w:val="both"/>
        <w:rPr>
          <w:b w:val="0"/>
          <w:sz w:val="28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725"/>
        <w:gridCol w:w="2268"/>
      </w:tblGrid>
      <w:tr w:rsidR="00523709" w:rsidTr="00C04A09">
        <w:tc>
          <w:tcPr>
            <w:tcW w:w="7725" w:type="dxa"/>
          </w:tcPr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согласован:</w:t>
            </w: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Мэра</w:t>
            </w: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Карачаевского городского округа</w:t>
            </w:r>
          </w:p>
        </w:tc>
        <w:tc>
          <w:tcPr>
            <w:tcW w:w="2268" w:type="dxa"/>
          </w:tcPr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Р.Ю. Узденов</w:t>
            </w:r>
          </w:p>
        </w:tc>
      </w:tr>
      <w:tr w:rsidR="00523709" w:rsidTr="00C04A09">
        <w:tc>
          <w:tcPr>
            <w:tcW w:w="7725" w:type="dxa"/>
          </w:tcPr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Мэра - Управляющая делами </w:t>
            </w: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Карачаевского городского округа</w:t>
            </w:r>
          </w:p>
        </w:tc>
        <w:tc>
          <w:tcPr>
            <w:tcW w:w="2268" w:type="dxa"/>
          </w:tcPr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М.А.Батчаева</w:t>
            </w:r>
          </w:p>
        </w:tc>
      </w:tr>
      <w:tr w:rsidR="00523709" w:rsidTr="00C04A09">
        <w:tc>
          <w:tcPr>
            <w:tcW w:w="7725" w:type="dxa"/>
          </w:tcPr>
          <w:p w:rsidR="00523709" w:rsidRDefault="00523709" w:rsidP="00C04A09">
            <w:pPr>
              <w:jc w:val="both"/>
              <w:rPr>
                <w:sz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юридического отдела  </w:t>
            </w:r>
          </w:p>
          <w:p w:rsidR="00523709" w:rsidRDefault="00523709" w:rsidP="00C04A09">
            <w:pPr>
              <w:jc w:val="both"/>
              <w:rPr>
                <w:sz w:val="28"/>
              </w:rPr>
            </w:pPr>
            <w:r>
              <w:rPr>
                <w:sz w:val="28"/>
              </w:rPr>
              <w:t>Администрации Карачаевского городского округа</w:t>
            </w:r>
          </w:p>
          <w:p w:rsidR="00523709" w:rsidRDefault="00523709" w:rsidP="00C04A09">
            <w:pPr>
              <w:jc w:val="both"/>
              <w:rPr>
                <w:sz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Начальник Управления имущественных</w:t>
            </w:r>
          </w:p>
          <w:p w:rsidR="00523709" w:rsidRDefault="00523709" w:rsidP="00C04A0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и земельных отношений Администрации </w:t>
            </w:r>
          </w:p>
          <w:p w:rsidR="00523709" w:rsidRPr="005B77D8" w:rsidRDefault="00523709" w:rsidP="00C04A09">
            <w:pPr>
              <w:jc w:val="both"/>
              <w:rPr>
                <w:sz w:val="28"/>
              </w:rPr>
            </w:pPr>
            <w:r>
              <w:rPr>
                <w:sz w:val="28"/>
              </w:rPr>
              <w:t>Карачаевского городского округа</w:t>
            </w:r>
          </w:p>
        </w:tc>
        <w:tc>
          <w:tcPr>
            <w:tcW w:w="2268" w:type="dxa"/>
          </w:tcPr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Ш.Г.Кубанов</w:t>
            </w: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523709" w:rsidRDefault="00523709" w:rsidP="00C04A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Р.Н.Боташев</w:t>
            </w:r>
          </w:p>
        </w:tc>
      </w:tr>
      <w:tr w:rsidR="00523709" w:rsidTr="00C04A09">
        <w:tc>
          <w:tcPr>
            <w:tcW w:w="9993" w:type="dxa"/>
            <w:gridSpan w:val="2"/>
          </w:tcPr>
          <w:p w:rsidR="00523709" w:rsidRDefault="00523709" w:rsidP="00C04A09"/>
          <w:tbl>
            <w:tblPr>
              <w:tblW w:w="9993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7725"/>
              <w:gridCol w:w="2268"/>
            </w:tblGrid>
            <w:tr w:rsidR="00523709" w:rsidRPr="00294A04" w:rsidTr="00C04A09">
              <w:tc>
                <w:tcPr>
                  <w:tcW w:w="9993" w:type="dxa"/>
                  <w:gridSpan w:val="2"/>
                </w:tcPr>
                <w:p w:rsidR="00523709" w:rsidRPr="00294A04" w:rsidRDefault="00523709" w:rsidP="00C04A09">
                  <w:pPr>
                    <w:jc w:val="both"/>
                    <w:rPr>
                      <w:sz w:val="28"/>
                      <w:szCs w:val="28"/>
                    </w:rPr>
                  </w:pPr>
                  <w:r w:rsidRPr="00294A04">
                    <w:rPr>
                      <w:sz w:val="28"/>
                      <w:szCs w:val="28"/>
                    </w:rPr>
                    <w:t>Проект подготовлен Управлением имущественны</w:t>
                  </w:r>
                  <w:r>
                    <w:rPr>
                      <w:sz w:val="28"/>
                      <w:szCs w:val="28"/>
                    </w:rPr>
                    <w:t>х и земельных отношений</w:t>
                  </w:r>
                </w:p>
                <w:p w:rsidR="00523709" w:rsidRPr="00294A04" w:rsidRDefault="00523709" w:rsidP="00C04A09">
                  <w:pPr>
                    <w:jc w:val="both"/>
                    <w:rPr>
                      <w:sz w:val="28"/>
                      <w:szCs w:val="28"/>
                    </w:rPr>
                  </w:pPr>
                  <w:r w:rsidRPr="00294A04">
                    <w:rPr>
                      <w:sz w:val="28"/>
                      <w:szCs w:val="28"/>
                    </w:rPr>
                    <w:t>Администрации Карачаевского городского округа</w:t>
                  </w:r>
                </w:p>
              </w:tc>
            </w:tr>
            <w:tr w:rsidR="00523709" w:rsidRPr="00294A04" w:rsidTr="00C04A09">
              <w:tc>
                <w:tcPr>
                  <w:tcW w:w="7725" w:type="dxa"/>
                </w:tcPr>
                <w:p w:rsidR="00523709" w:rsidRDefault="00523709" w:rsidP="00C04A09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523709" w:rsidRDefault="00523709" w:rsidP="00C04A09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Заместитель начальника Управления </w:t>
                  </w:r>
                </w:p>
                <w:p w:rsidR="00523709" w:rsidRPr="00294A04" w:rsidRDefault="00523709" w:rsidP="00C04A09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523709" w:rsidRDefault="00523709" w:rsidP="00C04A09">
                  <w:pPr>
                    <w:rPr>
                      <w:sz w:val="28"/>
                      <w:szCs w:val="28"/>
                    </w:rPr>
                  </w:pPr>
                </w:p>
                <w:p w:rsidR="00523709" w:rsidRPr="00294A04" w:rsidRDefault="00523709" w:rsidP="00C04A09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</w:t>
                  </w:r>
                  <w:r w:rsidRPr="00294A04">
                    <w:rPr>
                      <w:sz w:val="28"/>
                      <w:szCs w:val="28"/>
                    </w:rPr>
                    <w:t>Ш.К. Байкулов</w:t>
                  </w:r>
                </w:p>
              </w:tc>
            </w:tr>
          </w:tbl>
          <w:p w:rsidR="00523709" w:rsidRDefault="00523709" w:rsidP="00C04A09"/>
        </w:tc>
      </w:tr>
    </w:tbl>
    <w:p w:rsidR="00523709" w:rsidRDefault="00523709" w:rsidP="00C04A09">
      <w:pPr>
        <w:rPr>
          <w:rFonts w:ascii="Verdana" w:hAnsi="Verdana"/>
          <w:color w:val="000000"/>
          <w:sz w:val="17"/>
          <w:szCs w:val="17"/>
        </w:rPr>
      </w:pPr>
    </w:p>
    <w:p w:rsidR="00523709" w:rsidRDefault="00523709" w:rsidP="00C04A09">
      <w:pPr>
        <w:pStyle w:val="Title"/>
        <w:jc w:val="both"/>
        <w:rPr>
          <w:b w:val="0"/>
          <w:sz w:val="28"/>
        </w:rPr>
      </w:pPr>
    </w:p>
    <w:p w:rsidR="00523709" w:rsidRDefault="00523709" w:rsidP="00C04A0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pStyle w:val="Title"/>
        <w:jc w:val="both"/>
        <w:rPr>
          <w:b w:val="0"/>
          <w:sz w:val="28"/>
        </w:rPr>
      </w:pPr>
    </w:p>
    <w:p w:rsidR="00523709" w:rsidRDefault="00523709" w:rsidP="00144929">
      <w:pPr>
        <w:autoSpaceDE w:val="0"/>
        <w:autoSpaceDN w:val="0"/>
        <w:adjustRightInd w:val="0"/>
        <w:outlineLvl w:val="0"/>
        <w:rPr>
          <w:sz w:val="28"/>
        </w:rPr>
      </w:pPr>
    </w:p>
    <w:p w:rsidR="00523709" w:rsidRDefault="00523709" w:rsidP="00144929">
      <w:pPr>
        <w:autoSpaceDE w:val="0"/>
        <w:autoSpaceDN w:val="0"/>
        <w:adjustRightInd w:val="0"/>
        <w:outlineLvl w:val="0"/>
        <w:rPr>
          <w:sz w:val="28"/>
        </w:rPr>
      </w:pPr>
    </w:p>
    <w:p w:rsidR="00523709" w:rsidRDefault="00523709" w:rsidP="00144929">
      <w:pPr>
        <w:autoSpaceDE w:val="0"/>
        <w:autoSpaceDN w:val="0"/>
        <w:adjustRightInd w:val="0"/>
        <w:outlineLvl w:val="0"/>
        <w:rPr>
          <w:sz w:val="28"/>
        </w:rPr>
      </w:pPr>
    </w:p>
    <w:p w:rsidR="00523709" w:rsidRDefault="00523709" w:rsidP="00144929">
      <w:pPr>
        <w:autoSpaceDE w:val="0"/>
        <w:autoSpaceDN w:val="0"/>
        <w:adjustRightInd w:val="0"/>
        <w:outlineLvl w:val="0"/>
        <w:rPr>
          <w:sz w:val="28"/>
        </w:rPr>
      </w:pPr>
    </w:p>
    <w:p w:rsidR="00523709" w:rsidRDefault="00523709" w:rsidP="00144929">
      <w:pPr>
        <w:autoSpaceDE w:val="0"/>
        <w:autoSpaceDN w:val="0"/>
        <w:adjustRightInd w:val="0"/>
        <w:outlineLvl w:val="0"/>
        <w:rPr>
          <w:sz w:val="28"/>
        </w:rPr>
      </w:pPr>
    </w:p>
    <w:p w:rsidR="00523709" w:rsidRDefault="00523709" w:rsidP="00144929">
      <w:pPr>
        <w:autoSpaceDE w:val="0"/>
        <w:autoSpaceDN w:val="0"/>
        <w:adjustRightInd w:val="0"/>
        <w:outlineLvl w:val="0"/>
        <w:rPr>
          <w:sz w:val="28"/>
        </w:rPr>
      </w:pPr>
    </w:p>
    <w:p w:rsidR="00523709" w:rsidRDefault="00523709" w:rsidP="00144929">
      <w:pPr>
        <w:autoSpaceDE w:val="0"/>
        <w:autoSpaceDN w:val="0"/>
        <w:adjustRightInd w:val="0"/>
        <w:outlineLvl w:val="0"/>
        <w:rPr>
          <w:sz w:val="28"/>
        </w:rPr>
      </w:pPr>
    </w:p>
    <w:p w:rsidR="00523709" w:rsidRDefault="00523709" w:rsidP="00144929">
      <w:pPr>
        <w:autoSpaceDE w:val="0"/>
        <w:autoSpaceDN w:val="0"/>
        <w:adjustRightInd w:val="0"/>
        <w:outlineLvl w:val="0"/>
        <w:rPr>
          <w:sz w:val="28"/>
        </w:rPr>
      </w:pPr>
    </w:p>
    <w:p w:rsidR="00523709" w:rsidRDefault="00523709" w:rsidP="00144929">
      <w:pPr>
        <w:autoSpaceDE w:val="0"/>
        <w:autoSpaceDN w:val="0"/>
        <w:adjustRightInd w:val="0"/>
        <w:outlineLvl w:val="0"/>
        <w:rPr>
          <w:sz w:val="28"/>
        </w:rPr>
      </w:pPr>
    </w:p>
    <w:p w:rsidR="00523709" w:rsidRDefault="00523709" w:rsidP="00C04A09">
      <w:pPr>
        <w:autoSpaceDE w:val="0"/>
        <w:autoSpaceDN w:val="0"/>
        <w:adjustRightInd w:val="0"/>
        <w:jc w:val="center"/>
        <w:rPr>
          <w:sz w:val="28"/>
        </w:rPr>
      </w:pPr>
    </w:p>
    <w:p w:rsidR="00523709" w:rsidRDefault="00523709" w:rsidP="00C66E9E">
      <w:pPr>
        <w:autoSpaceDE w:val="0"/>
        <w:autoSpaceDN w:val="0"/>
        <w:adjustRightInd w:val="0"/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523709" w:rsidRDefault="00523709" w:rsidP="00C04A09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523709" w:rsidRPr="00292726" w:rsidRDefault="00523709" w:rsidP="00C04A09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Карачаевского городского округа</w:t>
      </w:r>
    </w:p>
    <w:p w:rsidR="00523709" w:rsidRPr="00292726" w:rsidRDefault="00523709" w:rsidP="00C04A09">
      <w:pPr>
        <w:tabs>
          <w:tab w:val="left" w:pos="582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от ______ 2013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№______</w:t>
      </w:r>
    </w:p>
    <w:tbl>
      <w:tblPr>
        <w:tblW w:w="9588" w:type="dxa"/>
        <w:tblLook w:val="01E0"/>
      </w:tblPr>
      <w:tblGrid>
        <w:gridCol w:w="5508"/>
        <w:gridCol w:w="4080"/>
      </w:tblGrid>
      <w:tr w:rsidR="00523709" w:rsidRPr="00AA6C49" w:rsidTr="00C04A09">
        <w:tc>
          <w:tcPr>
            <w:tcW w:w="5508" w:type="dxa"/>
          </w:tcPr>
          <w:p w:rsidR="00523709" w:rsidRPr="00AA6C49" w:rsidRDefault="00523709" w:rsidP="00C04A09">
            <w:pPr>
              <w:jc w:val="center"/>
              <w:rPr>
                <w:b/>
              </w:rPr>
            </w:pPr>
          </w:p>
        </w:tc>
        <w:tc>
          <w:tcPr>
            <w:tcW w:w="4080" w:type="dxa"/>
          </w:tcPr>
          <w:p w:rsidR="00523709" w:rsidRPr="00AA6C49" w:rsidRDefault="00523709" w:rsidP="00C04A09"/>
        </w:tc>
      </w:tr>
    </w:tbl>
    <w:p w:rsidR="00523709" w:rsidRPr="00A219D0" w:rsidRDefault="00523709" w:rsidP="00A219D0">
      <w:pPr>
        <w:ind w:firstLine="709"/>
        <w:jc w:val="center"/>
        <w:rPr>
          <w:b/>
          <w:sz w:val="28"/>
          <w:szCs w:val="28"/>
        </w:rPr>
      </w:pPr>
    </w:p>
    <w:p w:rsidR="00523709" w:rsidRPr="00A219D0" w:rsidRDefault="00523709" w:rsidP="00A219D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Административный регламент</w:t>
      </w:r>
    </w:p>
    <w:p w:rsidR="00523709" w:rsidRPr="00A219D0" w:rsidRDefault="00523709" w:rsidP="00A219D0">
      <w:pPr>
        <w:ind w:firstLine="709"/>
        <w:jc w:val="center"/>
        <w:rPr>
          <w:b/>
          <w:sz w:val="28"/>
          <w:szCs w:val="28"/>
        </w:rPr>
      </w:pPr>
      <w:r w:rsidRPr="00A219D0">
        <w:rPr>
          <w:b/>
          <w:sz w:val="28"/>
          <w:szCs w:val="28"/>
        </w:rPr>
        <w:t>предоставления муниципальной услуги «Предоставление информации (справок, выписок) об объектах, внесенных в реестр муниципального имущества, по запросам юридических и физических лиц».</w:t>
      </w:r>
    </w:p>
    <w:p w:rsidR="00523709" w:rsidRPr="00A219D0" w:rsidRDefault="00523709" w:rsidP="00A219D0">
      <w:pPr>
        <w:ind w:firstLine="709"/>
        <w:jc w:val="center"/>
        <w:rPr>
          <w:b/>
          <w:sz w:val="28"/>
          <w:szCs w:val="28"/>
        </w:rPr>
      </w:pP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</w:p>
    <w:p w:rsidR="00523709" w:rsidRPr="00A219D0" w:rsidRDefault="00523709" w:rsidP="00A219D0">
      <w:pPr>
        <w:ind w:firstLine="709"/>
        <w:jc w:val="center"/>
        <w:rPr>
          <w:b/>
          <w:sz w:val="28"/>
          <w:szCs w:val="28"/>
        </w:rPr>
      </w:pPr>
      <w:r w:rsidRPr="00A219D0">
        <w:rPr>
          <w:b/>
          <w:sz w:val="28"/>
          <w:szCs w:val="28"/>
        </w:rPr>
        <w:t xml:space="preserve">I. </w:t>
      </w:r>
      <w:r>
        <w:rPr>
          <w:b/>
          <w:sz w:val="28"/>
          <w:szCs w:val="28"/>
        </w:rPr>
        <w:t>Общие положения</w:t>
      </w:r>
    </w:p>
    <w:p w:rsidR="00523709" w:rsidRPr="00A219D0" w:rsidRDefault="00523709" w:rsidP="00A219D0">
      <w:pPr>
        <w:ind w:firstLine="709"/>
        <w:jc w:val="center"/>
        <w:rPr>
          <w:sz w:val="28"/>
          <w:szCs w:val="28"/>
        </w:rPr>
      </w:pP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1.1.</w:t>
      </w:r>
      <w:r w:rsidRPr="00A219D0">
        <w:rPr>
          <w:b/>
          <w:sz w:val="28"/>
          <w:szCs w:val="28"/>
        </w:rPr>
        <w:t xml:space="preserve"> </w:t>
      </w:r>
      <w:r w:rsidRPr="00A219D0">
        <w:rPr>
          <w:sz w:val="28"/>
          <w:szCs w:val="28"/>
        </w:rPr>
        <w:t>Административный регламент предоставления муниципальной услуги «Предоставление информации (справок, выписок) об объектах, внесенных в реестр муниципального имущества, по запросам юридических и физических лиц» разработан в целях повышения качества информационных услуг, создания комфортных условий для участников отношений, возникающих при организации предоставления муниципальной  услуги, определяет сроки и последовательность действий специалистов Управления имущественных и земельных отношений Администрации Карачаевского городского округа.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 Информационное обеспечение пользователей включает в себя предоставление сведений о форме собственности на недвижимое и движимое имущество, земельные участки, находящиеся в собственности муниципального образования в форме справок, выписок, ответов на запросы граждан, юридических лиц, органов государственной власти, местного самоуправления, организаций и общественных объединений.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1.2. Информация о категориях заявителей, имеющих право на получение муниципальной  услуги.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Заявителями являются: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 граждане Российской Федерации; иностранные граждане и лица без гражданства; российские и иностранные юридические лица; международные организации;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- от имени физических лиц заявления могут подавать </w:t>
      </w:r>
      <w:r>
        <w:rPr>
          <w:sz w:val="28"/>
          <w:szCs w:val="28"/>
        </w:rPr>
        <w:t>их</w:t>
      </w:r>
      <w:r w:rsidRPr="00A219D0">
        <w:rPr>
          <w:sz w:val="28"/>
          <w:szCs w:val="28"/>
        </w:rPr>
        <w:t xml:space="preserve"> представители, действующие в силу полномочий, основанных на доверенности;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от имени юридических лиц документы могут подавать лица, действующие в соответствии с законом, иными правовыми актами и учредительными документами без доверенности; представители в силу полномочий, основанных на доверенности или договоре;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от имени Российской Федерации, субъектов Российской Федерации и муниципальных образований могут действовать органы государственной власти, органы местного самоуправления в рамках компетенции, установленной актами, определяющими статус этих органов.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1.3. Порядок информирования о правилах предоставления муниципальной услуги:</w:t>
      </w:r>
    </w:p>
    <w:p w:rsidR="00523709" w:rsidRPr="00A219D0" w:rsidRDefault="00523709" w:rsidP="00A219D0">
      <w:pPr>
        <w:ind w:firstLine="709"/>
        <w:rPr>
          <w:sz w:val="28"/>
          <w:szCs w:val="28"/>
        </w:rPr>
      </w:pPr>
      <w:r w:rsidRPr="00A219D0">
        <w:rPr>
          <w:sz w:val="28"/>
          <w:szCs w:val="28"/>
        </w:rPr>
        <w:t>- на личном приеме непосредственно специалистами  Управления имущественных и земельных отношений;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с использованием средств телефонной и электронной связи;</w:t>
      </w:r>
    </w:p>
    <w:p w:rsidR="00523709" w:rsidRPr="001D6D6F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с использованием почтовой связи.</w:t>
      </w:r>
    </w:p>
    <w:p w:rsidR="00523709" w:rsidRDefault="00523709" w:rsidP="001D6D6F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1D6D6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.4.</w:t>
      </w:r>
      <w:r w:rsidRPr="001D6D6F">
        <w:rPr>
          <w:rFonts w:ascii="Times New Roman" w:hAnsi="Times New Roman"/>
          <w:sz w:val="28"/>
          <w:szCs w:val="28"/>
        </w:rPr>
        <w:t xml:space="preserve"> </w:t>
      </w:r>
      <w:r w:rsidRPr="009A4EAC">
        <w:rPr>
          <w:rFonts w:ascii="Times New Roman" w:hAnsi="Times New Roman"/>
          <w:sz w:val="28"/>
          <w:szCs w:val="28"/>
        </w:rPr>
        <w:t>Информация о местонахождении и графике работы Управления имущественных и земельных отношений Администрации Карачаевского городского округа:</w:t>
      </w:r>
    </w:p>
    <w:p w:rsidR="00523709" w:rsidRPr="00A219D0" w:rsidRDefault="00523709" w:rsidP="001D6D6F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A219D0">
        <w:rPr>
          <w:rFonts w:ascii="Times New Roman" w:hAnsi="Times New Roman"/>
          <w:sz w:val="28"/>
          <w:szCs w:val="28"/>
        </w:rPr>
        <w:t xml:space="preserve"> Администрация Карачаевского городского округа расположена по адресу: город Карачаевск, улица Чкалова,1а</w:t>
      </w:r>
    </w:p>
    <w:p w:rsidR="00523709" w:rsidRPr="00A219D0" w:rsidRDefault="00523709" w:rsidP="001D6D6F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A219D0">
        <w:rPr>
          <w:rFonts w:ascii="Times New Roman" w:hAnsi="Times New Roman"/>
          <w:sz w:val="28"/>
          <w:szCs w:val="28"/>
        </w:rPr>
        <w:t xml:space="preserve">График работы: </w:t>
      </w:r>
    </w:p>
    <w:p w:rsidR="00523709" w:rsidRPr="00A219D0" w:rsidRDefault="00523709" w:rsidP="001D6D6F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A219D0">
        <w:rPr>
          <w:rFonts w:ascii="Times New Roman" w:hAnsi="Times New Roman"/>
          <w:sz w:val="28"/>
          <w:szCs w:val="28"/>
        </w:rPr>
        <w:t>понедельник - пятница с 9 час 00 мин до 18 час 00 мин;</w:t>
      </w:r>
    </w:p>
    <w:p w:rsidR="00523709" w:rsidRPr="00A219D0" w:rsidRDefault="00523709" w:rsidP="001D6D6F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A219D0">
        <w:rPr>
          <w:rFonts w:ascii="Times New Roman" w:hAnsi="Times New Roman"/>
          <w:sz w:val="28"/>
          <w:szCs w:val="28"/>
        </w:rPr>
        <w:t>перерыв с 13 час. 00 мин. до 14 час. 00 мин;</w:t>
      </w:r>
    </w:p>
    <w:p w:rsidR="00523709" w:rsidRPr="00A219D0" w:rsidRDefault="00523709" w:rsidP="001D6D6F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A219D0">
        <w:rPr>
          <w:rFonts w:ascii="Times New Roman" w:hAnsi="Times New Roman"/>
          <w:sz w:val="28"/>
          <w:szCs w:val="28"/>
        </w:rPr>
        <w:t>выходные дни – суббота, воскресенье.</w:t>
      </w:r>
    </w:p>
    <w:p w:rsidR="00523709" w:rsidRPr="00A219D0" w:rsidRDefault="00523709" w:rsidP="001D6D6F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Место нахождения Управления имущественных и земельных отношений: город Карачаевск, улица Чкалова, дом 1а. (первый этаж)</w:t>
      </w:r>
    </w:p>
    <w:p w:rsidR="00523709" w:rsidRPr="00A219D0" w:rsidRDefault="00523709" w:rsidP="001D6D6F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19D0">
        <w:rPr>
          <w:rFonts w:ascii="Times New Roman" w:hAnsi="Times New Roman"/>
          <w:sz w:val="28"/>
          <w:szCs w:val="28"/>
          <w:lang w:eastAsia="ru-RU"/>
        </w:rPr>
        <w:t>График приема граждан:</w:t>
      </w:r>
    </w:p>
    <w:p w:rsidR="00523709" w:rsidRPr="00A219D0" w:rsidRDefault="00523709" w:rsidP="001D6D6F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19D0">
        <w:rPr>
          <w:rFonts w:ascii="Times New Roman" w:hAnsi="Times New Roman"/>
          <w:sz w:val="28"/>
          <w:szCs w:val="28"/>
          <w:lang w:eastAsia="ru-RU"/>
        </w:rPr>
        <w:t>Понедельник - Четверг с 09.00 до 13.00</w:t>
      </w:r>
    </w:p>
    <w:p w:rsidR="00523709" w:rsidRPr="00A219D0" w:rsidRDefault="00523709" w:rsidP="001D6D6F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Телефон для справок: (87879) 2-04-71;</w:t>
      </w:r>
    </w:p>
    <w:p w:rsidR="00523709" w:rsidRPr="00A219D0" w:rsidRDefault="00523709" w:rsidP="001D6D6F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Официальный сайт Администрации Карачаевского городского округа: </w:t>
      </w:r>
      <w:r w:rsidRPr="00A219D0">
        <w:rPr>
          <w:sz w:val="28"/>
          <w:szCs w:val="28"/>
          <w:lang w:val="en-US"/>
        </w:rPr>
        <w:t>www</w:t>
      </w:r>
      <w:r w:rsidRPr="00A219D0">
        <w:rPr>
          <w:sz w:val="28"/>
          <w:szCs w:val="28"/>
        </w:rPr>
        <w:t>.</w:t>
      </w:r>
      <w:r w:rsidRPr="00A219D0">
        <w:rPr>
          <w:sz w:val="28"/>
          <w:szCs w:val="28"/>
          <w:lang w:val="en-US"/>
        </w:rPr>
        <w:t>karachaevsk</w:t>
      </w:r>
      <w:r w:rsidRPr="00A219D0">
        <w:rPr>
          <w:sz w:val="28"/>
          <w:szCs w:val="28"/>
        </w:rPr>
        <w:t>-</w:t>
      </w:r>
      <w:r w:rsidRPr="00A219D0">
        <w:rPr>
          <w:sz w:val="28"/>
          <w:szCs w:val="28"/>
          <w:lang w:val="en-US"/>
        </w:rPr>
        <w:t>info</w:t>
      </w:r>
      <w:r w:rsidRPr="00A219D0">
        <w:rPr>
          <w:sz w:val="28"/>
          <w:szCs w:val="28"/>
        </w:rPr>
        <w:t>.</w:t>
      </w:r>
      <w:r w:rsidRPr="00A219D0">
        <w:rPr>
          <w:sz w:val="28"/>
          <w:szCs w:val="28"/>
          <w:lang w:val="en-US"/>
        </w:rPr>
        <w:t>ru</w:t>
      </w:r>
    </w:p>
    <w:p w:rsidR="00523709" w:rsidRPr="00A219D0" w:rsidRDefault="00523709" w:rsidP="001D6D6F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Адрес электронной почты Управления имущественных и земельных отношений: </w:t>
      </w:r>
      <w:r w:rsidRPr="00A219D0">
        <w:rPr>
          <w:sz w:val="28"/>
          <w:szCs w:val="28"/>
          <w:lang w:val="en-US"/>
        </w:rPr>
        <w:t>uizo</w:t>
      </w:r>
      <w:r w:rsidRPr="00A219D0">
        <w:rPr>
          <w:sz w:val="28"/>
          <w:szCs w:val="28"/>
        </w:rPr>
        <w:t>0914@</w:t>
      </w:r>
      <w:r w:rsidRPr="00A219D0">
        <w:rPr>
          <w:sz w:val="28"/>
          <w:szCs w:val="28"/>
          <w:lang w:val="en-US"/>
        </w:rPr>
        <w:t>mail</w:t>
      </w:r>
      <w:r w:rsidRPr="00A219D0">
        <w:rPr>
          <w:sz w:val="28"/>
          <w:szCs w:val="28"/>
        </w:rPr>
        <w:t>.</w:t>
      </w:r>
      <w:r w:rsidRPr="00A219D0">
        <w:rPr>
          <w:sz w:val="28"/>
          <w:szCs w:val="28"/>
          <w:lang w:val="en-US"/>
        </w:rPr>
        <w:t>ru</w:t>
      </w:r>
      <w:r w:rsidRPr="00A219D0">
        <w:rPr>
          <w:sz w:val="28"/>
          <w:szCs w:val="28"/>
        </w:rPr>
        <w:t>, а также информацию о предоставлении муниципальной услуги можно получить  в государственной информационной системе «Единый портал государственных и муниципальных услуг (функций)».</w:t>
      </w:r>
    </w:p>
    <w:p w:rsidR="00523709" w:rsidRPr="001D6D6F" w:rsidRDefault="00523709" w:rsidP="00A219D0">
      <w:pPr>
        <w:ind w:firstLine="709"/>
        <w:jc w:val="both"/>
        <w:rPr>
          <w:sz w:val="28"/>
          <w:szCs w:val="28"/>
        </w:rPr>
      </w:pP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</w:p>
    <w:p w:rsidR="00523709" w:rsidRPr="00A219D0" w:rsidRDefault="00523709" w:rsidP="00A219D0">
      <w:pPr>
        <w:pStyle w:val="NoSpacing"/>
        <w:ind w:firstLine="709"/>
        <w:rPr>
          <w:rFonts w:ascii="Times New Roman" w:hAnsi="Times New Roman"/>
          <w:b/>
          <w:sz w:val="28"/>
          <w:szCs w:val="28"/>
        </w:rPr>
      </w:pPr>
      <w:r w:rsidRPr="00A219D0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523709" w:rsidRPr="00A219D0" w:rsidRDefault="00523709" w:rsidP="00A219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09" w:rsidRPr="00EA0414" w:rsidRDefault="00523709" w:rsidP="00A219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A219D0">
        <w:rPr>
          <w:rFonts w:ascii="Times New Roman" w:hAnsi="Times New Roman"/>
          <w:sz w:val="28"/>
          <w:szCs w:val="28"/>
        </w:rPr>
        <w:t xml:space="preserve">2.1. </w:t>
      </w:r>
      <w:r w:rsidRPr="00EA0414">
        <w:rPr>
          <w:rFonts w:ascii="Times New Roman" w:hAnsi="Times New Roman"/>
          <w:sz w:val="28"/>
          <w:szCs w:val="28"/>
        </w:rPr>
        <w:t xml:space="preserve">Наименование муниципальной услуги. </w:t>
      </w:r>
    </w:p>
    <w:p w:rsidR="00523709" w:rsidRPr="00A219D0" w:rsidRDefault="00523709" w:rsidP="00A219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EA0414">
        <w:rPr>
          <w:rFonts w:ascii="Times New Roman" w:hAnsi="Times New Roman"/>
          <w:sz w:val="28"/>
          <w:szCs w:val="28"/>
        </w:rPr>
        <w:t>Полное наименование услуги «Предоставление информации (справок, выписок) об объектах, внесенных в реестр муниципального имущества, по запросам юридических и физических лиц» (далее – муниципальная</w:t>
      </w:r>
      <w:r w:rsidRPr="00A219D0">
        <w:rPr>
          <w:rFonts w:ascii="Times New Roman" w:hAnsi="Times New Roman"/>
          <w:sz w:val="28"/>
          <w:szCs w:val="28"/>
        </w:rPr>
        <w:t xml:space="preserve"> услуга).</w:t>
      </w:r>
    </w:p>
    <w:p w:rsidR="00523709" w:rsidRPr="00A219D0" w:rsidRDefault="00523709" w:rsidP="00A219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A219D0">
        <w:rPr>
          <w:rFonts w:ascii="Times New Roman" w:hAnsi="Times New Roman"/>
          <w:sz w:val="28"/>
          <w:szCs w:val="28"/>
        </w:rPr>
        <w:t>2.2. Наименование органа, предоставляющего муниципальную услугу.</w:t>
      </w:r>
    </w:p>
    <w:p w:rsidR="00523709" w:rsidRPr="00A219D0" w:rsidRDefault="00523709" w:rsidP="00A219D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A219D0">
        <w:rPr>
          <w:rFonts w:ascii="Times New Roman" w:hAnsi="Times New Roman"/>
          <w:sz w:val="28"/>
          <w:szCs w:val="28"/>
        </w:rPr>
        <w:t>Муниципальная услуга предоставляется  Управлением имущественных и земельных отношений Администрации Карачаевского городского округа</w:t>
      </w:r>
      <w:r>
        <w:rPr>
          <w:rFonts w:ascii="Times New Roman" w:hAnsi="Times New Roman"/>
          <w:sz w:val="28"/>
          <w:szCs w:val="28"/>
        </w:rPr>
        <w:t xml:space="preserve"> (далее- Управление)</w:t>
      </w:r>
      <w:r w:rsidRPr="00A219D0">
        <w:rPr>
          <w:rFonts w:ascii="Times New Roman" w:hAnsi="Times New Roman"/>
          <w:sz w:val="28"/>
          <w:szCs w:val="28"/>
        </w:rPr>
        <w:t>;</w:t>
      </w:r>
    </w:p>
    <w:p w:rsidR="00523709" w:rsidRPr="00A219D0" w:rsidRDefault="00523709" w:rsidP="00A219D0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2.3. Результат  предоставления муниципальной услуги: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выписка из реестра муниципального имущества;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справка;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информационное письмо;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- мотивированный отказ в </w:t>
      </w:r>
      <w:r>
        <w:rPr>
          <w:sz w:val="28"/>
          <w:szCs w:val="28"/>
        </w:rPr>
        <w:t>предоставлении</w:t>
      </w:r>
      <w:r w:rsidRPr="00A219D0">
        <w:rPr>
          <w:sz w:val="28"/>
          <w:szCs w:val="28"/>
        </w:rPr>
        <w:t xml:space="preserve"> муниципальной услуги.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2.4.  Срок предоставления муниципальной  услуги: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срок исполнения письменных запросов организаций и граждан не превышает 30 дней с момента регистрации запроса;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2.5. Правовые основания для предоставления муниципальной услуги: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Предоставление муниципальной услуги осуществляется в соответствии с: 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Конституцией Российской Федерации (принята всенародным голосованием 12.12.1993 г.) (с учётом поправок, внесенных Законами РФ о поправках к Конституции РФ от 30.12.2008 г. № 6-ФКЗ, от 30.12.2008 г. № 7-ФКЗ);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Конституцией  Карачаево-Черкесской Республики;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Гражданским кодексом Российской Федерации;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-Федеральным законом от 27.07.2010 г.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-Федеральным законом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Уставом Карачаевского городского округа;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Решением Думы Карачаевского городского округа от 08.07.2009 №78-З «О порядке управления и распоряжения имуществом, находящимся в собственности Карачаевского городского округа»</w:t>
      </w:r>
      <w:r>
        <w:rPr>
          <w:sz w:val="28"/>
          <w:szCs w:val="28"/>
        </w:rPr>
        <w:t>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Положением об Управлении имущественных и земельных отношений Администрации Карачаевского городского округа, утвержденным решением Думы Карачаевского городского округа от 29.01.2010 №106-З</w:t>
      </w:r>
      <w:r>
        <w:rPr>
          <w:sz w:val="28"/>
          <w:szCs w:val="28"/>
        </w:rPr>
        <w:t>;</w:t>
      </w:r>
    </w:p>
    <w:p w:rsidR="00523709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Постановлением Администрации Карачаевского городского округа от 16.11.2011г. № 1881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в Карачаевском городском округе»</w:t>
      </w:r>
      <w:r>
        <w:rPr>
          <w:sz w:val="28"/>
          <w:szCs w:val="28"/>
        </w:rPr>
        <w:t>;</w:t>
      </w:r>
    </w:p>
    <w:p w:rsidR="00523709" w:rsidRPr="00A83365" w:rsidRDefault="00523709" w:rsidP="00A83365">
      <w:pPr>
        <w:ind w:firstLine="709"/>
        <w:jc w:val="both"/>
      </w:pPr>
      <w:r>
        <w:rPr>
          <w:sz w:val="28"/>
          <w:szCs w:val="28"/>
        </w:rPr>
        <w:t xml:space="preserve">- </w:t>
      </w:r>
      <w:r w:rsidRPr="00A219D0">
        <w:rPr>
          <w:sz w:val="28"/>
          <w:szCs w:val="28"/>
        </w:rPr>
        <w:t>Постановлением Администрации Карачаевского городского округа от</w:t>
      </w:r>
      <w:r>
        <w:rPr>
          <w:sz w:val="28"/>
          <w:szCs w:val="28"/>
        </w:rPr>
        <w:t xml:space="preserve"> 12.08.2010 № 856 «</w:t>
      </w:r>
      <w:r w:rsidRPr="001B49C3">
        <w:rPr>
          <w:sz w:val="28"/>
          <w:szCs w:val="26"/>
        </w:rPr>
        <w:t>Об утверждении Положения</w:t>
      </w:r>
      <w:r w:rsidRPr="006F615F">
        <w:rPr>
          <w:sz w:val="28"/>
          <w:szCs w:val="28"/>
        </w:rPr>
        <w:t xml:space="preserve"> </w:t>
      </w:r>
      <w:r w:rsidRPr="005C56DE">
        <w:rPr>
          <w:sz w:val="28"/>
          <w:szCs w:val="28"/>
        </w:rPr>
        <w:t xml:space="preserve">об учете и </w:t>
      </w:r>
      <w:r>
        <w:rPr>
          <w:sz w:val="28"/>
          <w:szCs w:val="28"/>
        </w:rPr>
        <w:t xml:space="preserve">порядке </w:t>
      </w:r>
      <w:r w:rsidRPr="005C56DE">
        <w:rPr>
          <w:sz w:val="28"/>
          <w:szCs w:val="28"/>
        </w:rPr>
        <w:t>ведени</w:t>
      </w:r>
      <w:r>
        <w:rPr>
          <w:sz w:val="28"/>
          <w:szCs w:val="28"/>
        </w:rPr>
        <w:t>я</w:t>
      </w:r>
      <w:r w:rsidRPr="005C56DE">
        <w:rPr>
          <w:sz w:val="28"/>
          <w:szCs w:val="28"/>
        </w:rPr>
        <w:t xml:space="preserve"> реестра муниципального имущества</w:t>
      </w:r>
      <w:r w:rsidRPr="006F615F">
        <w:rPr>
          <w:sz w:val="28"/>
          <w:szCs w:val="28"/>
        </w:rPr>
        <w:t xml:space="preserve"> </w:t>
      </w:r>
      <w:r>
        <w:rPr>
          <w:sz w:val="28"/>
          <w:szCs w:val="28"/>
        </w:rPr>
        <w:t>Карачаевского городского округа»;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Настоящим Административным регламентом.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2.6.Перечень требуемых от заявителей документов, необходимых для предоставления муниципальной  услуги: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 - письменный запрос с указанием наименования юридического лица (для граждан – фамилии, имени, отчества), почтового адреса и/или электронного адреса пользователя, указания темы (вопроса), наименовани</w:t>
      </w:r>
      <w:r>
        <w:rPr>
          <w:sz w:val="28"/>
          <w:szCs w:val="28"/>
        </w:rPr>
        <w:t>я</w:t>
      </w:r>
      <w:r w:rsidRPr="00A219D0">
        <w:rPr>
          <w:sz w:val="28"/>
          <w:szCs w:val="28"/>
        </w:rPr>
        <w:t xml:space="preserve"> объекта, на который запрашивается информация;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Документ, удостоверяющий личность. </w:t>
      </w:r>
    </w:p>
    <w:p w:rsidR="00523709" w:rsidRPr="00A219D0" w:rsidRDefault="00523709" w:rsidP="00A219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9D0">
        <w:rPr>
          <w:rFonts w:ascii="Times New Roman" w:hAnsi="Times New Roman" w:cs="Times New Roman"/>
          <w:sz w:val="28"/>
          <w:szCs w:val="28"/>
        </w:rPr>
        <w:t xml:space="preserve">В соответствии с пунктами 1 и 2 статьи 7 Федерального закона от 27.07.2010 № 210-ФЗ «Об организации предоставления государственных и муниципальных услуг» Управление не вправе требовать от заявителя: </w:t>
      </w:r>
    </w:p>
    <w:p w:rsidR="00523709" w:rsidRPr="00A219D0" w:rsidRDefault="00523709" w:rsidP="00A219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9D0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представления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Способы получения документов заявителями и порядок их представления: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выписка из реестра муниципального имущества, справка, информационное письмо направляется на имя заявителя по почте или выдается лично после регистрации результатов рассмотрения при наличии документа, удостоверяющего личность;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консультации физическим и юридическим лицам по информационным услугам даются устно на личном приёме или посредством телефонной связи.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2.7.Перечень оснований для отказа в приёме документов, необходимых для предоставления  муниципальной услуги: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отсутствие документов,  удостоверяющих личность;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отсутствие доверенности на право получения конфиденциальной информации на стороннее лицо, оформленной в установленном порядке  (по запросам граждан);</w:t>
      </w:r>
    </w:p>
    <w:p w:rsidR="00523709" w:rsidRPr="00A219D0" w:rsidRDefault="00523709" w:rsidP="00A219D0">
      <w:pPr>
        <w:ind w:firstLine="709"/>
        <w:jc w:val="both"/>
        <w:rPr>
          <w:b/>
          <w:sz w:val="28"/>
          <w:szCs w:val="28"/>
        </w:rPr>
      </w:pPr>
      <w:r w:rsidRPr="00A219D0">
        <w:rPr>
          <w:sz w:val="28"/>
          <w:szCs w:val="28"/>
        </w:rPr>
        <w:t>- отсутствие доверенности от юридического лица на право получения информации на стороннее лицо, оформленной в установленном порядке,  или договора.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2.8.Перечень оснований для отказа в предоставлении муниципальной услуги: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отсутствие архивных документов, необходимых для исполнения запроса;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если запросы заявителей не содержат наименования юридического лица (для гражданина – Ф.И.О.), почтового адреса или электронного адреса пользователя;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если в запросе пользователя отсутствуют необходимые сведения для проведения поисковой работы;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-если запрос пользователя не поддаётся прочтению, ответ на обращение не даётся, о чём сообщается гражданину, направившему обращение, если его фамилия и почтовый адрес поддаются прочтению;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если ответ по существу поставленного в нем вопроса не может быть дан без разглашения сведений, составляющих государственную или иную охраняемую Федеральным законом тайну. Пользователю сообщается о невозможности дать ответ по существу поставленного в нем вопроса, в связи с недопустимостью разглашения указанных сведений. Указанная информация может быть предоставлена только  при наличии у пользователя документально подтверждённых прав на получение сведений, содержащих государственную тайну или конфиденциальную информацию;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-если в запросе содержится вопрос, на который пользователю ранее многократно давались письменные ответы по существу, и при этом не приводятся новые доводы или обстоятельства. Об отказе в предоставлении услуги заявитель информируется письменно; 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-если в запросе содержатся нецензурные либо оскорбительные выражения, угрозы жизни, здоровью и имуществу должностного лица, а также членов его семьи. Пользователю сообщается о недопустимости злоупотребления правом.</w:t>
      </w:r>
    </w:p>
    <w:p w:rsidR="00523709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2.9.</w:t>
      </w:r>
      <w:r w:rsidRPr="00A219D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Размер платы, взимаемой с заявителя при предоставлении муниципальной услуги.</w:t>
      </w:r>
    </w:p>
    <w:p w:rsidR="00523709" w:rsidRPr="00A219D0" w:rsidRDefault="00523709" w:rsidP="00A219D0">
      <w:pPr>
        <w:ind w:firstLine="709"/>
        <w:jc w:val="both"/>
        <w:rPr>
          <w:b/>
          <w:sz w:val="28"/>
          <w:szCs w:val="28"/>
        </w:rPr>
      </w:pPr>
      <w:r w:rsidRPr="00A219D0">
        <w:rPr>
          <w:sz w:val="28"/>
          <w:szCs w:val="28"/>
        </w:rPr>
        <w:t>Муниципальная</w:t>
      </w:r>
      <w:r w:rsidRPr="00A219D0">
        <w:rPr>
          <w:b/>
          <w:sz w:val="28"/>
          <w:szCs w:val="28"/>
        </w:rPr>
        <w:t xml:space="preserve"> </w:t>
      </w:r>
      <w:r w:rsidRPr="00A219D0">
        <w:rPr>
          <w:sz w:val="28"/>
          <w:szCs w:val="28"/>
        </w:rPr>
        <w:t xml:space="preserve"> услуга предоставляется бесплатно.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2.10. Максимальный срок ожидания в очереди при подаче запроса и получении результата предоставления муниципальной  услуги: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при наличии очереди – до 40 минут;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прием документов – до 20 минут;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получение документов – до 10 минут.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2.11.Срок регистрации запроса заявителя о предоставлении муниципальной услуги: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запросы регистрируются в журналах регистрации в течение 3-х дней с момента получения запроса.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2.12. Требования к  местам, в которых предоставляется муниципальная услуга: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помещения для работы с гражданами размещаются в Управлении на первом этаже здания Администрации Карачаевского городского округа;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- сектор  для ожидания очереди оборудован стульями, графиком приема граждан; 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сектор приема граждан оборудован стульями, столами для заполнения необходимых документов;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в рабочем кабинете Управления предусмотрено специальное место для  приема граждан, которое оборудовано столом, стульями и информационным стендом.</w:t>
      </w:r>
    </w:p>
    <w:p w:rsidR="00523709" w:rsidRPr="00A219D0" w:rsidRDefault="00523709" w:rsidP="00A219D0">
      <w:pPr>
        <w:ind w:firstLine="709"/>
        <w:rPr>
          <w:sz w:val="28"/>
          <w:szCs w:val="28"/>
        </w:rPr>
      </w:pPr>
      <w:r w:rsidRPr="00A219D0">
        <w:rPr>
          <w:sz w:val="28"/>
          <w:szCs w:val="28"/>
        </w:rPr>
        <w:t>2.13.  Показатели доступности и качества муниципальных услуг: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услуга оказывается всем заявителям, обратившимся в Управление, при наличии у заявителей необходимых для оказания услуги документов;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вся информация, получаемая заявителями, является достоверной и предоставляется в срок;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-отказы в предоставлении услуги являются обоснованными.</w:t>
      </w:r>
    </w:p>
    <w:p w:rsidR="00523709" w:rsidRPr="00A219D0" w:rsidRDefault="00523709" w:rsidP="00A219D0">
      <w:pPr>
        <w:ind w:firstLine="709"/>
        <w:jc w:val="both"/>
        <w:rPr>
          <w:b/>
          <w:sz w:val="28"/>
          <w:szCs w:val="28"/>
        </w:rPr>
      </w:pPr>
    </w:p>
    <w:p w:rsidR="00523709" w:rsidRPr="00A219D0" w:rsidRDefault="00523709" w:rsidP="00A219D0">
      <w:pPr>
        <w:ind w:firstLine="709"/>
        <w:jc w:val="center"/>
        <w:rPr>
          <w:b/>
          <w:sz w:val="28"/>
          <w:szCs w:val="28"/>
        </w:rPr>
      </w:pPr>
      <w:r w:rsidRPr="00A219D0"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 xml:space="preserve"> Состав, последовательность и сроки выполнения административных процедур, требования к порядку их выполнения.</w:t>
      </w:r>
      <w:r w:rsidRPr="00A219D0">
        <w:rPr>
          <w:b/>
          <w:sz w:val="28"/>
          <w:szCs w:val="28"/>
        </w:rPr>
        <w:t xml:space="preserve"> </w:t>
      </w:r>
    </w:p>
    <w:p w:rsidR="00523709" w:rsidRPr="00A219D0" w:rsidRDefault="00523709" w:rsidP="00A219D0">
      <w:pPr>
        <w:ind w:firstLine="709"/>
        <w:rPr>
          <w:b/>
          <w:sz w:val="28"/>
          <w:szCs w:val="28"/>
        </w:rPr>
      </w:pPr>
    </w:p>
    <w:p w:rsidR="00523709" w:rsidRPr="00A219D0" w:rsidRDefault="00523709" w:rsidP="00B12EA2">
      <w:pPr>
        <w:ind w:firstLine="709"/>
        <w:rPr>
          <w:sz w:val="28"/>
          <w:szCs w:val="28"/>
        </w:rPr>
      </w:pPr>
      <w:r w:rsidRPr="00A219D0">
        <w:rPr>
          <w:sz w:val="28"/>
          <w:szCs w:val="28"/>
        </w:rPr>
        <w:t>3.1. Блок-схема предоставления муниципальной услуги</w:t>
      </w:r>
      <w:r>
        <w:rPr>
          <w:sz w:val="28"/>
          <w:szCs w:val="28"/>
        </w:rPr>
        <w:t xml:space="preserve"> приведена в приложении № 1 к настоящему Административному регламенту.</w:t>
      </w:r>
    </w:p>
    <w:p w:rsidR="00523709" w:rsidRPr="00A219D0" w:rsidRDefault="00523709" w:rsidP="00A219D0">
      <w:pPr>
        <w:ind w:firstLine="709"/>
        <w:rPr>
          <w:sz w:val="28"/>
          <w:szCs w:val="28"/>
        </w:rPr>
      </w:pPr>
      <w:r w:rsidRPr="00A219D0">
        <w:rPr>
          <w:sz w:val="28"/>
          <w:szCs w:val="28"/>
        </w:rPr>
        <w:t>3.2. Административные процедуры: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- прием,  передача на регистрацию письменных запросов, передача на исполнение; 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анализ тематики, исполнение или отказ в исполнении запросов согласно резолюции, выдача результатов.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3.2.1. Описание административной процедуры  «Прием, передача на регистрацию письменных запросов, передача на исполнение»: 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b/>
          <w:sz w:val="28"/>
          <w:szCs w:val="28"/>
        </w:rPr>
        <w:t xml:space="preserve"> </w:t>
      </w:r>
      <w:r w:rsidRPr="00A219D0">
        <w:rPr>
          <w:sz w:val="28"/>
          <w:szCs w:val="28"/>
        </w:rPr>
        <w:t>3.2.1.1.Юридические факты, являющиеся основанием для начала административной процедуры:</w:t>
      </w:r>
    </w:p>
    <w:p w:rsidR="00523709" w:rsidRPr="00A219D0" w:rsidRDefault="00523709" w:rsidP="00A219D0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ab/>
        <w:t>- письменное обращение юридического или физического лица в Управление лично или по почтовой связи.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3.2.1.2.Сведения о должностном лице, ответственном за выполнение административной процедуры: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за выполнение административного действия отвечает должностное лицо, ответственное за работу с обращениями граждан и организаций, согласно должностному регламенту.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3.2.1.3. Содержание административной процедуры, продолжительность и (или) максимальный срок её выполнения: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b/>
          <w:sz w:val="28"/>
          <w:szCs w:val="28"/>
        </w:rPr>
        <w:tab/>
      </w:r>
      <w:r w:rsidRPr="00A219D0">
        <w:rPr>
          <w:sz w:val="28"/>
          <w:szCs w:val="28"/>
        </w:rPr>
        <w:t>- приём письменных обращений пользователей осуществляют специалисты Управления лично во время проведения приёма  или  по почтовой связи;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ab/>
        <w:t>- при проведении приёма заявления специалист Управления выясняет предмет обращения, устанавливает личность заявителя и правомочность обращения;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ab/>
        <w:t xml:space="preserve">-поступившие запросы регистрируются в течение 3-х дней со дня поступления; 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ab/>
        <w:t>-после регистрации заявления передаются на рассмотрение начальнику Управления;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ab/>
        <w:t>-</w:t>
      </w:r>
      <w:r>
        <w:rPr>
          <w:sz w:val="28"/>
          <w:szCs w:val="28"/>
        </w:rPr>
        <w:t>поступившие</w:t>
      </w:r>
      <w:r w:rsidRPr="00A219D0">
        <w:rPr>
          <w:sz w:val="28"/>
          <w:szCs w:val="28"/>
        </w:rPr>
        <w:t xml:space="preserve"> заявления с резолюцией начальника Управления передаются на исполнение специалистам</w:t>
      </w:r>
      <w:r>
        <w:rPr>
          <w:sz w:val="28"/>
          <w:szCs w:val="28"/>
        </w:rPr>
        <w:t xml:space="preserve"> Управления для рассмотрения</w:t>
      </w:r>
      <w:r w:rsidRPr="00A219D0">
        <w:rPr>
          <w:sz w:val="28"/>
          <w:szCs w:val="28"/>
        </w:rPr>
        <w:t>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3.2.1.4. Содержание административной процедуры, продолжительность и (или) максимальный срок её выполнения: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b/>
          <w:sz w:val="28"/>
          <w:szCs w:val="28"/>
        </w:rPr>
        <w:tab/>
      </w:r>
      <w:r w:rsidRPr="00A219D0">
        <w:rPr>
          <w:sz w:val="28"/>
          <w:szCs w:val="28"/>
        </w:rPr>
        <w:t>-специалисты Управления определяют степень полноты информации, содержащейся в запросе и необходимой для его исполнения;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ab/>
        <w:t>-определяют возможность исполнения запроса по документам, хранящимся в архиве Управления имущественных и земельных отношений;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ab/>
        <w:t>-составляют информации по теме запроса, готовят выписки из реестра муниципального имущества, справки,  информационные письма.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В случае отсутствия необходимых для исполнения запроса документов в архиве Управления, или при недостаточности сведений в заявлении для исполнения запроса, специалисты Управления: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-определяют местонахождение конкретной организации, куда следует направить запрос по принадлежности на исполнение, и направляют туда запрос;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ab/>
        <w:t>-составляют ответы об отсутствии требуемых документов в архиве Управления;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ab/>
        <w:t>-дают рекомендации заявителям обратиться в соответствующую организацию или архив,  или предоставить  необходимые  документы для исполнения запроса.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ab/>
        <w:t>Срок исполнения письменных запросов граждан и организаций не может превышать 30 дней с момента регистрации запроса. При необходимости уточняющих обстоятельств по содержанию запросов, срок исполнения запроса может быть продлён до 2-х месяцев с разрешения начальника Управления;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ab/>
        <w:t>-запросы государственных органов или органов местного самоуправления исполняются в первоочередном порядке, либо в согласованные с ними сроки, установленные законодательством.</w:t>
      </w:r>
      <w:r w:rsidRPr="00A219D0">
        <w:rPr>
          <w:sz w:val="28"/>
          <w:szCs w:val="28"/>
        </w:rPr>
        <w:tab/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3.2.1.5. Критерии принятия решений:</w:t>
      </w:r>
    </w:p>
    <w:p w:rsidR="00523709" w:rsidRPr="00A219D0" w:rsidRDefault="00523709" w:rsidP="00A219D0">
      <w:pPr>
        <w:ind w:firstLine="709"/>
        <w:jc w:val="both"/>
        <w:rPr>
          <w:b/>
          <w:sz w:val="28"/>
          <w:szCs w:val="28"/>
        </w:rPr>
      </w:pPr>
      <w:r w:rsidRPr="00A219D0">
        <w:rPr>
          <w:sz w:val="28"/>
          <w:szCs w:val="28"/>
        </w:rPr>
        <w:t>-нормативно-правовая база, на основании которой предоставляются информационные услуги.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3.2.1.6. Результат  административной процедуры и порядок передачи результата:</w:t>
      </w:r>
    </w:p>
    <w:p w:rsidR="00523709" w:rsidRPr="00A219D0" w:rsidRDefault="00523709" w:rsidP="00A219D0">
      <w:pPr>
        <w:ind w:firstLine="709"/>
        <w:jc w:val="both"/>
        <w:rPr>
          <w:b/>
          <w:sz w:val="28"/>
          <w:szCs w:val="28"/>
        </w:rPr>
      </w:pPr>
      <w:r w:rsidRPr="00A219D0">
        <w:rPr>
          <w:sz w:val="28"/>
          <w:szCs w:val="28"/>
        </w:rPr>
        <w:tab/>
        <w:t>- выписка из реестра муниципального имущества, справка, информационное письмо направляется на имя заявителя по почте  или выдается лично после регистрации результатов рассмотрения при наличии документа, удостоверяющего личность заявителя</w:t>
      </w:r>
      <w:r w:rsidRPr="00A219D0">
        <w:rPr>
          <w:b/>
          <w:sz w:val="28"/>
          <w:szCs w:val="28"/>
        </w:rPr>
        <w:t>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-консультации физическим и юридическим лицам по информационным услугам, лично обратившимся за информацией, даются устно;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ответы об отсутствии запрашиваемых сведений направляются на имя заявителя по почте  или выдаются лично после регистрации результатов рассмотрения при наличии документа, удостоверяющего личность заявителя</w:t>
      </w:r>
      <w:r w:rsidRPr="00A219D0">
        <w:rPr>
          <w:b/>
          <w:sz w:val="28"/>
          <w:szCs w:val="28"/>
        </w:rPr>
        <w:t>;</w:t>
      </w:r>
    </w:p>
    <w:p w:rsidR="00523709" w:rsidRPr="00A219D0" w:rsidRDefault="00523709" w:rsidP="00B12EA2">
      <w:pPr>
        <w:ind w:firstLine="709"/>
        <w:jc w:val="both"/>
        <w:rPr>
          <w:b/>
          <w:sz w:val="28"/>
          <w:szCs w:val="28"/>
        </w:rPr>
      </w:pPr>
      <w:r w:rsidRPr="00A219D0">
        <w:rPr>
          <w:sz w:val="28"/>
          <w:szCs w:val="28"/>
        </w:rPr>
        <w:t xml:space="preserve">- мотивированный отказ в </w:t>
      </w:r>
      <w:r>
        <w:rPr>
          <w:sz w:val="28"/>
          <w:szCs w:val="28"/>
        </w:rPr>
        <w:t>предоставлении</w:t>
      </w:r>
      <w:r w:rsidRPr="00A219D0">
        <w:rPr>
          <w:sz w:val="28"/>
          <w:szCs w:val="28"/>
        </w:rPr>
        <w:t xml:space="preserve"> муниципальной услуги направляется на имя заявителя по почте  или выдается лично после регистрации результатов рассмотрения при  наличии документа, удостоверяющего личность заявителя</w:t>
      </w:r>
      <w:r w:rsidRPr="00A219D0">
        <w:rPr>
          <w:b/>
          <w:sz w:val="28"/>
          <w:szCs w:val="28"/>
        </w:rPr>
        <w:t>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3.2.1.7. Способ  фиксации результата выполнения административной процедуры: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- регистрация, присвоение исходящего номера и даты.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</w:p>
    <w:p w:rsidR="00523709" w:rsidRPr="00A219D0" w:rsidRDefault="00523709" w:rsidP="00A219D0">
      <w:pPr>
        <w:ind w:firstLine="709"/>
        <w:jc w:val="center"/>
        <w:rPr>
          <w:b/>
          <w:sz w:val="28"/>
          <w:szCs w:val="28"/>
        </w:rPr>
      </w:pPr>
      <w:r w:rsidRPr="00A219D0">
        <w:rPr>
          <w:b/>
          <w:sz w:val="28"/>
          <w:szCs w:val="28"/>
        </w:rPr>
        <w:t>I</w:t>
      </w:r>
      <w:r w:rsidRPr="00A219D0">
        <w:rPr>
          <w:b/>
          <w:sz w:val="28"/>
          <w:szCs w:val="28"/>
          <w:lang w:val="en-US"/>
        </w:rPr>
        <w:t>V</w:t>
      </w:r>
      <w:r w:rsidRPr="00A219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Формы контроля за исполнением Административного регламента.</w:t>
      </w:r>
    </w:p>
    <w:p w:rsidR="00523709" w:rsidRPr="00A219D0" w:rsidRDefault="00523709" w:rsidP="00A219D0">
      <w:pPr>
        <w:ind w:firstLine="709"/>
        <w:rPr>
          <w:b/>
          <w:sz w:val="28"/>
          <w:szCs w:val="28"/>
        </w:rPr>
      </w:pP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4.1. Контроль за исполнением предоставления муниципальной услуги включает в себя проведение проверок, выявление и устранение нарушений прав заявителей, рассмотрение заявлений, принятие решений и подготовку ответов на обращения заявителей, содержащих жалобы на решения, действия (бездействи</w:t>
      </w:r>
      <w:r>
        <w:rPr>
          <w:sz w:val="28"/>
          <w:szCs w:val="28"/>
        </w:rPr>
        <w:t>е</w:t>
      </w:r>
      <w:r w:rsidRPr="00A219D0">
        <w:rPr>
          <w:sz w:val="28"/>
          <w:szCs w:val="28"/>
        </w:rPr>
        <w:t>) должностных лиц Управления.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 xml:space="preserve"> 4.2. Контроль осуществляется путем проведения проверок соблюдения и исполнения специалистами Управления положений настоящего Административного регламента, иных нормативных правовых актов, определяющих порядок выполнения административных процедур. 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4.3. Текущий контроль за соблюдением последовательности действий, определенных настоящим Административным регламентом по предоставлению муниципальной услуги, и принятием решений ответственными специалистами осуществляется начальником Управления.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4.4. Также текущий контроль осуществляется в процессе согласования и визирования подготовленных ответственным специалистом документов в рамках предоставления муниципальной услуги, соответствующих положениям настоящего Административного регламента и действующему законодательству.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4.5. По результатам проверок в случае выявления нарушений прав заявителей должностное лицо, осуществляющее текущий контроль, дает указания по устранению выявленных отклонений и нарушений и контролирует их исполнение.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 xml:space="preserve">В случае допущенных нарушений должностные лица </w:t>
      </w:r>
      <w:r w:rsidRPr="00A219D0">
        <w:rPr>
          <w:sz w:val="28"/>
          <w:szCs w:val="28"/>
        </w:rPr>
        <w:t xml:space="preserve">Управления </w:t>
      </w:r>
      <w:r w:rsidRPr="00A219D0">
        <w:rPr>
          <w:sz w:val="28"/>
          <w:szCs w:val="28"/>
          <w:lang w:eastAsia="en-US"/>
        </w:rPr>
        <w:t>привлекаются к дисциплинарной ответственности в соответствии с законодательством Российской Федерации.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</w:p>
    <w:p w:rsidR="00523709" w:rsidRPr="00A219D0" w:rsidRDefault="00523709" w:rsidP="00A219D0">
      <w:pPr>
        <w:ind w:firstLine="709"/>
        <w:jc w:val="center"/>
        <w:rPr>
          <w:b/>
          <w:sz w:val="28"/>
          <w:szCs w:val="28"/>
        </w:rPr>
      </w:pPr>
      <w:r w:rsidRPr="00A219D0">
        <w:rPr>
          <w:b/>
          <w:sz w:val="28"/>
          <w:szCs w:val="28"/>
          <w:lang w:val="en-US"/>
        </w:rPr>
        <w:t>V</w:t>
      </w:r>
      <w:r w:rsidRPr="00A219D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Досудебный (внесудебный) порядок обжалования действий (бездействия) органа, предоставляющего муниципальную услугу, а также его должностных лиц</w:t>
      </w:r>
      <w:r w:rsidRPr="00A219D0">
        <w:rPr>
          <w:b/>
          <w:sz w:val="28"/>
          <w:szCs w:val="28"/>
        </w:rPr>
        <w:t>.</w:t>
      </w:r>
    </w:p>
    <w:p w:rsidR="00523709" w:rsidRPr="00A219D0" w:rsidRDefault="00523709" w:rsidP="00A219D0">
      <w:pPr>
        <w:ind w:firstLine="709"/>
        <w:jc w:val="center"/>
        <w:rPr>
          <w:b/>
          <w:sz w:val="28"/>
          <w:szCs w:val="28"/>
        </w:rPr>
      </w:pP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5.1. Информация для заявителя о его праве на досудебное (внесудебное) обжалование решений и действий (бездействия), принятых (осуществляемых) в ходе предоставления услуги.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 xml:space="preserve">Заявители имеют право на обжалование действий (бездействия) должностных </w:t>
      </w:r>
      <w:bookmarkStart w:id="0" w:name="OLE_LINK4"/>
      <w:bookmarkStart w:id="1" w:name="OLE_LINK3"/>
      <w:r w:rsidRPr="00A219D0">
        <w:rPr>
          <w:sz w:val="28"/>
          <w:szCs w:val="28"/>
          <w:lang w:eastAsia="en-US"/>
        </w:rPr>
        <w:t xml:space="preserve">лиц, специалистов </w:t>
      </w:r>
      <w:bookmarkEnd w:id="0"/>
      <w:bookmarkEnd w:id="1"/>
      <w:r w:rsidRPr="00A219D0">
        <w:rPr>
          <w:sz w:val="28"/>
          <w:szCs w:val="28"/>
        </w:rPr>
        <w:t xml:space="preserve">Управления </w:t>
      </w:r>
      <w:r w:rsidRPr="00A219D0">
        <w:rPr>
          <w:sz w:val="28"/>
          <w:szCs w:val="28"/>
          <w:lang w:eastAsia="en-US"/>
        </w:rPr>
        <w:t>в досудебном (внесудебном) порядке.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5.2. Предмет досудебного (внесудебного) обжалования.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Предметом досудебного (внесудебного) обжалования могут являться решения, действия или бездействие должностных лиц, ответственных за предоставление данной муниципальной услуги, нарушающие права и законные интересы заявителей, некорректное поведение или нарушение служебной этики, а также нарушение положений Административного регламента.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Заявитель вправе обратиться с жалобой лично или направить письменное обращение, жалобу (претензию).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Письменное обращение, жалоба (претензия) должно содержать следующую информацию: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- фамилию, имя, отчество гражданина (наименование юридического лица), которым подается сообщение, его место жительства;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- наименование структурного подразделения, должность, фамилию, имя и отчество специалиста (при наличии информации), решение, действие (бездействие) которого нарушает права и законные интересы заявителя;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- суть нарушенных прав и законных интересов, противоправного решения, действия (бездействия);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- сведения о способе информирования заявителя о принятых мерах по результатам рассмотрения его сообщения;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- личную подпись.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5.3. Исчерпывающий перечень оснований для приостановления рассмотрения жалобы и случаев, в которых ответ на жалобу не дается.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Если в письменном обращении не указаны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уведомляется заявитель, направивший обращение.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5.4. Основания для начала процедуры досудебного (внесудебного) обжалования.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Основанием для начала административных процедур досудебного обжалования является несогласие заявителя с результатом предоставления услуги.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к нему документов.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Если документы, имеющие существенное значение для рассмотрения обращения, отсутствуют или не приложены к обращению, решение принимается без учета доводов, в подтверждение которых документы не представлены.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5.5. Право заявителя на получение информации и документов, необходимых для обоснования и рассмотрения жалобы.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Заявитель имеет право на получение информации и документов, необходимых для обоснования и рассмотрения жалобы (претензии).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При желании заявителя обжаловать действие (бездействие) должностного лица, последний обязан сообщить ему свою фамилию, имя, отчество и должность, и фамилию, имя, отчество и должность лица, которому могут быть обжалованы действия.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5.6. Органы государственной власти, местного самоуправления и должностные лица, которым может быть направлена жалоба заявителя в досудебном (внесудебном) порядке.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Заявители в досудебном (внесудебном) порядке могут обратиться с жалобой: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- в органы местного самоуправления Карачаевского городского округа;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- в органы государственной власти;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 xml:space="preserve"> - в органы государственной власти субъекта РФ;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- в иные органы, в установленном законом порядке.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5.7. Сроки рассмотрения жалобы (претензии).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При обращении заявителей в письменной форме срок рассмотрения обращения не должен превышать 30 дней с момента регистрации такого обращения.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</w:rPr>
      </w:pPr>
      <w:r w:rsidRPr="00A219D0">
        <w:rPr>
          <w:sz w:val="28"/>
          <w:szCs w:val="28"/>
        </w:rPr>
        <w:t>Если обращение требует дополнительной проверки, то срок рассмотрения продлевается еще на 30 дней. Продление и рассмотрение обращений в зависимости от их характера проводится в соответствии с законодательством Российской Федерации.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5.8. Результат досудебного (внесудебного) обжалования применительно к каждой процедуре либо инстанции обжалования.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По результатам рассмотрения обращения должностным лицом Администрации Карачаевского городского округа принимается решение об удовлетворении требований заявителя либо об отказе в удовлетворении обращения.</w:t>
      </w:r>
    </w:p>
    <w:p w:rsidR="00523709" w:rsidRPr="00A219D0" w:rsidRDefault="00523709" w:rsidP="00A219D0">
      <w:pPr>
        <w:ind w:firstLine="709"/>
        <w:jc w:val="both"/>
        <w:rPr>
          <w:sz w:val="28"/>
          <w:szCs w:val="28"/>
          <w:lang w:eastAsia="en-US"/>
        </w:rPr>
      </w:pPr>
      <w:r w:rsidRPr="00A219D0">
        <w:rPr>
          <w:sz w:val="28"/>
          <w:szCs w:val="28"/>
          <w:lang w:eastAsia="en-US"/>
        </w:rPr>
        <w:t>Письменный ответ, содержащий результаты рассмотрения обращения, направляется заявителю.</w:t>
      </w:r>
    </w:p>
    <w:p w:rsidR="00523709" w:rsidRPr="00A219D0" w:rsidRDefault="00523709" w:rsidP="00A219D0">
      <w:pPr>
        <w:ind w:firstLine="709"/>
        <w:jc w:val="both"/>
        <w:rPr>
          <w:b/>
          <w:sz w:val="28"/>
          <w:szCs w:val="28"/>
        </w:rPr>
      </w:pPr>
    </w:p>
    <w:p w:rsidR="00523709" w:rsidRPr="00AA6C49" w:rsidRDefault="00523709" w:rsidP="00A219D0">
      <w:pPr>
        <w:jc w:val="both"/>
        <w:rPr>
          <w:b/>
        </w:rPr>
      </w:pPr>
    </w:p>
    <w:p w:rsidR="00523709" w:rsidRPr="00AA6C49" w:rsidRDefault="00523709" w:rsidP="00A219D0">
      <w:pPr>
        <w:jc w:val="both"/>
        <w:rPr>
          <w:b/>
        </w:rPr>
      </w:pPr>
    </w:p>
    <w:p w:rsidR="00523709" w:rsidRDefault="00523709" w:rsidP="00A219D0">
      <w:pPr>
        <w:jc w:val="both"/>
        <w:rPr>
          <w:b/>
        </w:rPr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725"/>
        <w:gridCol w:w="2268"/>
      </w:tblGrid>
      <w:tr w:rsidR="00523709" w:rsidTr="009315BC">
        <w:tc>
          <w:tcPr>
            <w:tcW w:w="7725" w:type="dxa"/>
          </w:tcPr>
          <w:p w:rsidR="00523709" w:rsidRDefault="00523709" w:rsidP="009315BC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9315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Мэра - Управляющая делами </w:t>
            </w:r>
          </w:p>
          <w:p w:rsidR="00523709" w:rsidRDefault="00523709" w:rsidP="009315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Карачаевского городского округа</w:t>
            </w:r>
          </w:p>
        </w:tc>
        <w:tc>
          <w:tcPr>
            <w:tcW w:w="2268" w:type="dxa"/>
          </w:tcPr>
          <w:p w:rsidR="00523709" w:rsidRDefault="00523709" w:rsidP="009315BC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9315BC">
            <w:pPr>
              <w:jc w:val="both"/>
              <w:rPr>
                <w:sz w:val="28"/>
                <w:szCs w:val="28"/>
              </w:rPr>
            </w:pPr>
          </w:p>
          <w:p w:rsidR="00523709" w:rsidRDefault="00523709" w:rsidP="009315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М.А.Батчаева</w:t>
            </w:r>
          </w:p>
        </w:tc>
      </w:tr>
    </w:tbl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Default="00523709" w:rsidP="00A219D0">
      <w:pPr>
        <w:jc w:val="both"/>
      </w:pPr>
    </w:p>
    <w:p w:rsidR="00523709" w:rsidRPr="002F5F85" w:rsidRDefault="00523709" w:rsidP="00140ED0">
      <w:pPr>
        <w:jc w:val="center"/>
      </w:pPr>
    </w:p>
    <w:p w:rsidR="00523709" w:rsidRPr="002F5F85" w:rsidRDefault="00523709" w:rsidP="00140ED0">
      <w:pPr>
        <w:jc w:val="center"/>
        <w:rPr>
          <w:b/>
          <w:sz w:val="24"/>
          <w:szCs w:val="24"/>
        </w:rPr>
      </w:pPr>
    </w:p>
    <w:p w:rsidR="00523709" w:rsidRDefault="00523709" w:rsidP="00A219D0">
      <w:pPr>
        <w:jc w:val="right"/>
        <w:rPr>
          <w:b/>
          <w:sz w:val="24"/>
          <w:szCs w:val="24"/>
        </w:rPr>
      </w:pPr>
    </w:p>
    <w:p w:rsidR="00523709" w:rsidRPr="007620F6" w:rsidRDefault="00523709" w:rsidP="00A219D0">
      <w:pPr>
        <w:jc w:val="right"/>
        <w:rPr>
          <w:sz w:val="24"/>
          <w:szCs w:val="24"/>
        </w:rPr>
      </w:pPr>
      <w:r w:rsidRPr="007620F6">
        <w:rPr>
          <w:sz w:val="24"/>
          <w:szCs w:val="24"/>
        </w:rPr>
        <w:t>Приложение № 1</w:t>
      </w:r>
    </w:p>
    <w:p w:rsidR="00523709" w:rsidRPr="007620F6" w:rsidRDefault="00523709" w:rsidP="007620F6">
      <w:pPr>
        <w:jc w:val="right"/>
      </w:pPr>
      <w:r w:rsidRPr="007620F6">
        <w:t xml:space="preserve">к административному регламенту предоставления  </w:t>
      </w:r>
    </w:p>
    <w:p w:rsidR="00523709" w:rsidRPr="007620F6" w:rsidRDefault="00523709" w:rsidP="007620F6">
      <w:pPr>
        <w:jc w:val="right"/>
      </w:pPr>
      <w:r w:rsidRPr="007620F6">
        <w:t>муниципальной  услуги «Предоставление</w:t>
      </w:r>
    </w:p>
    <w:p w:rsidR="00523709" w:rsidRPr="007620F6" w:rsidRDefault="00523709" w:rsidP="007620F6">
      <w:pPr>
        <w:jc w:val="right"/>
      </w:pPr>
      <w:r w:rsidRPr="007620F6">
        <w:t xml:space="preserve">информации (справок, выписок) об объектах, </w:t>
      </w:r>
    </w:p>
    <w:p w:rsidR="00523709" w:rsidRPr="007620F6" w:rsidRDefault="00523709" w:rsidP="007620F6">
      <w:pPr>
        <w:jc w:val="right"/>
      </w:pPr>
      <w:r w:rsidRPr="007620F6">
        <w:t xml:space="preserve">внесенных в реестр муниципального имущества, </w:t>
      </w:r>
    </w:p>
    <w:p w:rsidR="00523709" w:rsidRPr="007620F6" w:rsidRDefault="00523709" w:rsidP="007620F6">
      <w:pPr>
        <w:jc w:val="right"/>
      </w:pPr>
      <w:r w:rsidRPr="007620F6">
        <w:t>по запросам юридических и физических лиц»</w:t>
      </w:r>
    </w:p>
    <w:p w:rsidR="00523709" w:rsidRPr="00AA6C49" w:rsidRDefault="00523709" w:rsidP="00A219D0">
      <w:pPr>
        <w:jc w:val="right"/>
        <w:rPr>
          <w:b/>
          <w:sz w:val="24"/>
          <w:szCs w:val="24"/>
        </w:rPr>
      </w:pPr>
    </w:p>
    <w:p w:rsidR="00523709" w:rsidRPr="00EA0414" w:rsidRDefault="00523709" w:rsidP="00A219D0">
      <w:pPr>
        <w:jc w:val="center"/>
        <w:rPr>
          <w:b/>
          <w:sz w:val="24"/>
          <w:szCs w:val="24"/>
        </w:rPr>
      </w:pPr>
      <w:r w:rsidRPr="00EA0414">
        <w:rPr>
          <w:b/>
          <w:sz w:val="24"/>
          <w:szCs w:val="24"/>
        </w:rPr>
        <w:t>БЛОК-СХЕМА</w:t>
      </w:r>
    </w:p>
    <w:p w:rsidR="00523709" w:rsidRPr="00EA0414" w:rsidRDefault="00523709" w:rsidP="00A219D0">
      <w:pPr>
        <w:jc w:val="center"/>
        <w:rPr>
          <w:b/>
          <w:sz w:val="24"/>
          <w:szCs w:val="24"/>
        </w:rPr>
      </w:pPr>
      <w:r w:rsidRPr="00EA0414">
        <w:rPr>
          <w:b/>
          <w:sz w:val="24"/>
          <w:szCs w:val="24"/>
        </w:rPr>
        <w:t>предоставления  муниципальной  услуги</w:t>
      </w:r>
    </w:p>
    <w:p w:rsidR="00523709" w:rsidRPr="00EA0414" w:rsidRDefault="00523709" w:rsidP="00A219D0">
      <w:pPr>
        <w:ind w:left="360"/>
        <w:jc w:val="center"/>
        <w:rPr>
          <w:b/>
          <w:sz w:val="24"/>
          <w:szCs w:val="24"/>
        </w:rPr>
      </w:pPr>
      <w:r w:rsidRPr="00EA0414">
        <w:rPr>
          <w:b/>
          <w:sz w:val="24"/>
          <w:szCs w:val="24"/>
        </w:rPr>
        <w:t>«Предоставление информации (справок, выписок) об объектах, внесенных в реестр муниципального имущества, по запросам юридических и физических лиц»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68"/>
        <w:gridCol w:w="293"/>
        <w:gridCol w:w="2426"/>
        <w:gridCol w:w="258"/>
        <w:gridCol w:w="2101"/>
        <w:gridCol w:w="394"/>
        <w:gridCol w:w="2073"/>
      </w:tblGrid>
      <w:tr w:rsidR="00523709" w:rsidRPr="00AA6C49" w:rsidTr="00092E68">
        <w:trPr>
          <w:jc w:val="center"/>
        </w:trPr>
        <w:tc>
          <w:tcPr>
            <w:tcW w:w="9570" w:type="dxa"/>
            <w:gridSpan w:val="7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Основание для начала административного действия – письменное обращение заявителя</w:t>
            </w:r>
          </w:p>
        </w:tc>
      </w:tr>
      <w:tr w:rsidR="00523709" w:rsidRPr="00AA6C49" w:rsidTr="00092E68">
        <w:trPr>
          <w:jc w:val="center"/>
        </w:trPr>
        <w:tc>
          <w:tcPr>
            <w:tcW w:w="9570" w:type="dxa"/>
            <w:gridSpan w:val="7"/>
            <w:tcBorders>
              <w:left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238pt;margin-top:.6pt;width:0;height:22.9pt;z-index:251651072;mso-position-horizontal-relative:text;mso-position-vertical-relative:text" o:connectortype="straight">
                  <v:stroke endarrow="block"/>
                </v:shape>
              </w:pict>
            </w:r>
          </w:p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23709" w:rsidRPr="00AA6C49" w:rsidTr="00092E68">
        <w:trPr>
          <w:jc w:val="center"/>
        </w:trPr>
        <w:tc>
          <w:tcPr>
            <w:tcW w:w="9570" w:type="dxa"/>
            <w:gridSpan w:val="7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Прием запросов осуществляет  специалист Управления имущественных и земельных отношений;</w:t>
            </w:r>
          </w:p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23709" w:rsidRPr="00AA6C49" w:rsidTr="00092E68">
        <w:trPr>
          <w:jc w:val="center"/>
        </w:trPr>
        <w:tc>
          <w:tcPr>
            <w:tcW w:w="9570" w:type="dxa"/>
            <w:gridSpan w:val="7"/>
            <w:tcBorders>
              <w:left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27" type="#_x0000_t32" style="position:absolute;left:0;text-align:left;margin-left:238pt;margin-top:.65pt;width:0;height:21.7pt;z-index:251652096;mso-position-horizontal-relative:text;mso-position-vertical-relative:text" o:connectortype="straight">
                  <v:stroke endarrow="block"/>
                </v:shape>
              </w:pict>
            </w:r>
          </w:p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23709" w:rsidRPr="00AA6C49" w:rsidTr="00092E68">
        <w:trPr>
          <w:jc w:val="center"/>
        </w:trPr>
        <w:tc>
          <w:tcPr>
            <w:tcW w:w="9570" w:type="dxa"/>
            <w:gridSpan w:val="7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Выясняется причина обращения,  устанавливается личность заявителя и  правомочность обращения</w:t>
            </w:r>
          </w:p>
        </w:tc>
      </w:tr>
      <w:tr w:rsidR="00523709" w:rsidRPr="00AA6C49" w:rsidTr="00092E68">
        <w:trPr>
          <w:jc w:val="center"/>
        </w:trPr>
        <w:tc>
          <w:tcPr>
            <w:tcW w:w="4787" w:type="dxa"/>
            <w:gridSpan w:val="3"/>
            <w:tcBorders>
              <w:left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28" type="#_x0000_t32" style="position:absolute;left:0;text-align:left;margin-left:100.35pt;margin-top:.85pt;width:67.55pt;height:21.05pt;flip:x;z-index:251653120;mso-position-horizontal-relative:text;mso-position-vertical-relative:text" o:connectortype="straight">
                  <v:stroke endarrow="block"/>
                </v:shape>
              </w:pict>
            </w:r>
          </w:p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8" w:type="dxa"/>
            <w:tcBorders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25" w:type="dxa"/>
            <w:gridSpan w:val="3"/>
            <w:tcBorders>
              <w:left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29" type="#_x0000_t32" style="position:absolute;left:0;text-align:left;margin-left:23.3pt;margin-top:.85pt;width:66.95pt;height:21.05pt;z-index:251654144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523709" w:rsidRPr="00AA6C49" w:rsidTr="00092E68">
        <w:trPr>
          <w:jc w:val="center"/>
        </w:trPr>
        <w:tc>
          <w:tcPr>
            <w:tcW w:w="4787" w:type="dxa"/>
            <w:gridSpan w:val="3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Все документы в наличии и соответствуют требованиям</w:t>
            </w:r>
          </w:p>
        </w:tc>
        <w:tc>
          <w:tcPr>
            <w:tcW w:w="258" w:type="dxa"/>
            <w:tcBorders>
              <w:top w:val="nil"/>
              <w:bottom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25" w:type="dxa"/>
            <w:gridSpan w:val="3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Отказано в предоставлении муниципальной услуги</w:t>
            </w:r>
          </w:p>
        </w:tc>
      </w:tr>
      <w:tr w:rsidR="00523709" w:rsidRPr="00AA6C49" w:rsidTr="00092E68">
        <w:trPr>
          <w:jc w:val="center"/>
        </w:trPr>
        <w:tc>
          <w:tcPr>
            <w:tcW w:w="4787" w:type="dxa"/>
            <w:gridSpan w:val="3"/>
            <w:tcBorders>
              <w:left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30" type="#_x0000_t32" style="position:absolute;left:0;text-align:left;margin-left:100.35pt;margin-top:2.05pt;width:0;height:21.7pt;z-index:251655168;mso-position-horizontal-relative:text;mso-position-vertical-relative:text" o:connectortype="straight">
                  <v:stroke endarrow="block"/>
                </v:shape>
              </w:pict>
            </w:r>
          </w:p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25" w:type="dxa"/>
            <w:gridSpan w:val="3"/>
            <w:tcBorders>
              <w:left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31" type="#_x0000_t32" style="position:absolute;left:0;text-align:left;margin-left:94.75pt;margin-top:-.4pt;width:0;height:21.7pt;z-index:251657216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523709" w:rsidRPr="00AA6C49" w:rsidTr="00092E68">
        <w:trPr>
          <w:jc w:val="center"/>
        </w:trPr>
        <w:tc>
          <w:tcPr>
            <w:tcW w:w="4787" w:type="dxa"/>
            <w:gridSpan w:val="3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Регистрация запроса</w:t>
            </w:r>
          </w:p>
        </w:tc>
        <w:tc>
          <w:tcPr>
            <w:tcW w:w="258" w:type="dxa"/>
            <w:tcBorders>
              <w:top w:val="nil"/>
              <w:bottom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25" w:type="dxa"/>
            <w:gridSpan w:val="3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Сообщается причина отказа</w:t>
            </w:r>
          </w:p>
        </w:tc>
      </w:tr>
      <w:tr w:rsidR="00523709" w:rsidRPr="00AA6C49" w:rsidTr="00092E68">
        <w:trPr>
          <w:jc w:val="center"/>
        </w:trPr>
        <w:tc>
          <w:tcPr>
            <w:tcW w:w="4787" w:type="dxa"/>
            <w:gridSpan w:val="3"/>
            <w:tcBorders>
              <w:left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32" type="#_x0000_t32" style="position:absolute;left:0;text-align:left;margin-left:100.35pt;margin-top:.45pt;width:0;height:21.7pt;z-index:251656192;mso-position-horizontal-relative:text;mso-position-vertical-relative:text" o:connectortype="straight">
                  <v:stroke endarrow="block"/>
                </v:shape>
              </w:pict>
            </w:r>
          </w:p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25" w:type="dxa"/>
            <w:gridSpan w:val="3"/>
            <w:tcBorders>
              <w:left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33" type="#_x0000_t32" style="position:absolute;left:0;text-align:left;margin-left:94pt;margin-top:.45pt;width:0;height:21.7pt;z-index:251658240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523709" w:rsidRPr="00AA6C49" w:rsidTr="00092E68">
        <w:trPr>
          <w:jc w:val="center"/>
        </w:trPr>
        <w:tc>
          <w:tcPr>
            <w:tcW w:w="4787" w:type="dxa"/>
            <w:gridSpan w:val="3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Передача запроса для исполнения согласно резолюции</w:t>
            </w:r>
          </w:p>
        </w:tc>
        <w:tc>
          <w:tcPr>
            <w:tcW w:w="258" w:type="dxa"/>
            <w:tcBorders>
              <w:top w:val="nil"/>
              <w:bottom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25" w:type="dxa"/>
            <w:gridSpan w:val="3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Даются рекомендации</w:t>
            </w:r>
          </w:p>
        </w:tc>
      </w:tr>
      <w:tr w:rsidR="00523709" w:rsidRPr="00AA6C49" w:rsidTr="00092E68">
        <w:trPr>
          <w:jc w:val="center"/>
        </w:trPr>
        <w:tc>
          <w:tcPr>
            <w:tcW w:w="4787" w:type="dxa"/>
            <w:gridSpan w:val="3"/>
            <w:tcBorders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34" type="#_x0000_t32" style="position:absolute;left:0;text-align:left;margin-left:44.85pt;margin-top:1.6pt;width:33.8pt;height:35.05pt;flip:x;z-index:25165926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</w:rPr>
              <w:pict>
                <v:shape id="_x0000_s1035" type="#_x0000_t32" style="position:absolute;left:0;text-align:left;margin-left:124.5pt;margin-top:-.55pt;width:43.4pt;height:35.05pt;z-index:251660288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25" w:type="dxa"/>
            <w:gridSpan w:val="3"/>
            <w:tcBorders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36" type="#_x0000_t32" style="position:absolute;left:0;text-align:left;margin-left:135.95pt;margin-top:-.55pt;width:44pt;height:35.05pt;z-index:251662336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</w:rPr>
              <w:pict>
                <v:shape id="_x0000_s1037" type="#_x0000_t32" style="position:absolute;left:0;text-align:left;margin-left:28.3pt;margin-top:-.55pt;width:33.8pt;height:35.05pt;flip:x;z-index:251661312;mso-position-horizontal-relative:text;mso-position-vertical-relative:text" o:connectortype="straight">
                  <v:stroke endarrow="block"/>
                </v:shape>
              </w:pict>
            </w:r>
          </w:p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23709" w:rsidRPr="00AA6C49" w:rsidTr="00092E68">
        <w:trPr>
          <w:jc w:val="center"/>
        </w:trPr>
        <w:tc>
          <w:tcPr>
            <w:tcW w:w="2068" w:type="dxa"/>
          </w:tcPr>
          <w:p w:rsidR="00523709" w:rsidRPr="00AA6C49" w:rsidRDefault="00523709" w:rsidP="00092E68">
            <w:pPr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Поиск информации</w:t>
            </w: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26" w:type="dxa"/>
            <w:vMerge w:val="restart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Письменно сообщается об отсутствии информации в архиве Управления имущественных и земельных отношений</w:t>
            </w:r>
          </w:p>
        </w:tc>
        <w:tc>
          <w:tcPr>
            <w:tcW w:w="258" w:type="dxa"/>
            <w:tcBorders>
              <w:top w:val="nil"/>
              <w:bottom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58" w:type="dxa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Обратиться в соответствующую организацию или архив</w:t>
            </w:r>
          </w:p>
        </w:tc>
        <w:tc>
          <w:tcPr>
            <w:tcW w:w="394" w:type="dxa"/>
            <w:tcBorders>
              <w:top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Предоставить необходимые  документы для исполнения запроса</w:t>
            </w:r>
          </w:p>
        </w:tc>
      </w:tr>
      <w:tr w:rsidR="00523709" w:rsidRPr="00AA6C49" w:rsidTr="00092E68">
        <w:trPr>
          <w:jc w:val="center"/>
        </w:trPr>
        <w:tc>
          <w:tcPr>
            <w:tcW w:w="2068" w:type="dxa"/>
            <w:tcBorders>
              <w:left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38" type="#_x0000_t32" style="position:absolute;left:0;text-align:left;margin-left:40.45pt;margin-top:0;width:0;height:21.7pt;z-index:251663360;mso-position-horizontal-relative:text;mso-position-vertical-relative:text" o:connectortype="straight">
                  <v:stroke endarrow="block"/>
                </v:shape>
              </w:pict>
            </w:r>
          </w:p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26" w:type="dxa"/>
            <w:vMerge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8" w:type="dxa"/>
            <w:tcBorders>
              <w:top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23709" w:rsidRPr="00AA6C49" w:rsidTr="00092E68">
        <w:trPr>
          <w:trHeight w:val="264"/>
          <w:jc w:val="center"/>
        </w:trPr>
        <w:tc>
          <w:tcPr>
            <w:tcW w:w="2068" w:type="dxa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Составление и подготовка выписки, справки, информации, изготовление копий документов</w:t>
            </w: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26" w:type="dxa"/>
            <w:vMerge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8" w:type="dxa"/>
            <w:tcBorders>
              <w:top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23709" w:rsidRPr="00AA6C49" w:rsidTr="00092E68">
        <w:trPr>
          <w:jc w:val="center"/>
        </w:trPr>
        <w:tc>
          <w:tcPr>
            <w:tcW w:w="2068" w:type="dxa"/>
            <w:tcBorders>
              <w:left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39" type="#_x0000_t32" style="position:absolute;left:0;text-align:left;margin-left:40.45pt;margin-top:1.45pt;width:0;height:21.7pt;z-index:251664384;mso-position-horizontal-relative:text;mso-position-vertical-relative:text" o:connectortype="straight">
                  <v:stroke endarrow="block"/>
                </v:shape>
              </w:pict>
            </w:r>
          </w:p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26" w:type="dxa"/>
            <w:tcBorders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23709" w:rsidRPr="00AA6C49" w:rsidTr="00092E68">
        <w:trPr>
          <w:jc w:val="center"/>
        </w:trPr>
        <w:tc>
          <w:tcPr>
            <w:tcW w:w="2068" w:type="dxa"/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  <w:r w:rsidRPr="00AA6C49">
              <w:rPr>
                <w:sz w:val="24"/>
                <w:szCs w:val="24"/>
                <w:lang w:eastAsia="en-US"/>
              </w:rPr>
              <w:t>Выдача справок, информации, выписок, копий документов</w:t>
            </w:r>
          </w:p>
        </w:tc>
        <w:tc>
          <w:tcPr>
            <w:tcW w:w="293" w:type="dxa"/>
            <w:tcBorders>
              <w:top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3709" w:rsidRPr="00AA6C49" w:rsidRDefault="00523709" w:rsidP="00092E6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523709" w:rsidRPr="00AA6C49" w:rsidRDefault="00523709" w:rsidP="00A219D0">
      <w:pPr>
        <w:jc w:val="right"/>
      </w:pPr>
    </w:p>
    <w:p w:rsidR="00523709" w:rsidRPr="00AA6C49" w:rsidRDefault="00523709" w:rsidP="00144929">
      <w:pPr>
        <w:jc w:val="center"/>
        <w:rPr>
          <w:b/>
        </w:rPr>
      </w:pPr>
    </w:p>
    <w:sectPr w:rsidR="00523709" w:rsidRPr="00AA6C49" w:rsidSect="007620F6">
      <w:headerReference w:type="even" r:id="rId7"/>
      <w:headerReference w:type="default" r:id="rId8"/>
      <w:footerReference w:type="default" r:id="rId9"/>
      <w:pgSz w:w="11906" w:h="16838" w:code="9"/>
      <w:pgMar w:top="425" w:right="454" w:bottom="6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709" w:rsidRDefault="00523709" w:rsidP="00C04A09">
      <w:r>
        <w:separator/>
      </w:r>
    </w:p>
  </w:endnote>
  <w:endnote w:type="continuationSeparator" w:id="0">
    <w:p w:rsidR="00523709" w:rsidRDefault="00523709" w:rsidP="00C04A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09" w:rsidRDefault="00523709">
    <w:pPr>
      <w:pStyle w:val="Footer"/>
      <w:jc w:val="right"/>
    </w:pPr>
  </w:p>
  <w:p w:rsidR="00523709" w:rsidRDefault="005237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709" w:rsidRDefault="00523709" w:rsidP="00C04A09">
      <w:r>
        <w:separator/>
      </w:r>
    </w:p>
  </w:footnote>
  <w:footnote w:type="continuationSeparator" w:id="0">
    <w:p w:rsidR="00523709" w:rsidRDefault="00523709" w:rsidP="00C04A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09" w:rsidRDefault="00523709" w:rsidP="00C04A0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23709" w:rsidRDefault="0052370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09" w:rsidRDefault="00523709" w:rsidP="00C04A09">
    <w:pPr>
      <w:pStyle w:val="Header"/>
      <w:framePr w:wrap="around" w:vAnchor="text" w:hAnchor="margin" w:xAlign="center" w:y="1"/>
      <w:rPr>
        <w:rStyle w:val="PageNumber"/>
      </w:rPr>
    </w:pPr>
  </w:p>
  <w:p w:rsidR="00523709" w:rsidRDefault="00523709" w:rsidP="00C04A0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4929"/>
    <w:rsid w:val="00092E68"/>
    <w:rsid w:val="001272A4"/>
    <w:rsid w:val="00140ED0"/>
    <w:rsid w:val="00144929"/>
    <w:rsid w:val="00160616"/>
    <w:rsid w:val="00186896"/>
    <w:rsid w:val="001B49C3"/>
    <w:rsid w:val="001D6D6F"/>
    <w:rsid w:val="00292726"/>
    <w:rsid w:val="00294A04"/>
    <w:rsid w:val="002E1F73"/>
    <w:rsid w:val="002E7481"/>
    <w:rsid w:val="002F5F85"/>
    <w:rsid w:val="00305FAA"/>
    <w:rsid w:val="00314DA3"/>
    <w:rsid w:val="003625D5"/>
    <w:rsid w:val="003918DE"/>
    <w:rsid w:val="003B6E3C"/>
    <w:rsid w:val="003D2560"/>
    <w:rsid w:val="003E5428"/>
    <w:rsid w:val="00483E5B"/>
    <w:rsid w:val="004D1841"/>
    <w:rsid w:val="00523709"/>
    <w:rsid w:val="0053094F"/>
    <w:rsid w:val="0056356D"/>
    <w:rsid w:val="005B77D8"/>
    <w:rsid w:val="005C56DE"/>
    <w:rsid w:val="005D7FDF"/>
    <w:rsid w:val="006F615F"/>
    <w:rsid w:val="007620F6"/>
    <w:rsid w:val="00790A0F"/>
    <w:rsid w:val="007D011B"/>
    <w:rsid w:val="008002EF"/>
    <w:rsid w:val="00837F92"/>
    <w:rsid w:val="0084255A"/>
    <w:rsid w:val="00887A05"/>
    <w:rsid w:val="008F280C"/>
    <w:rsid w:val="009315BC"/>
    <w:rsid w:val="009431EB"/>
    <w:rsid w:val="00955D8A"/>
    <w:rsid w:val="00963361"/>
    <w:rsid w:val="00970D22"/>
    <w:rsid w:val="009A4EAC"/>
    <w:rsid w:val="009B0B93"/>
    <w:rsid w:val="009F20A4"/>
    <w:rsid w:val="00A219D0"/>
    <w:rsid w:val="00A5125A"/>
    <w:rsid w:val="00A641B8"/>
    <w:rsid w:val="00A83365"/>
    <w:rsid w:val="00AA6C49"/>
    <w:rsid w:val="00B12EA2"/>
    <w:rsid w:val="00B21D9C"/>
    <w:rsid w:val="00B502E9"/>
    <w:rsid w:val="00BF4670"/>
    <w:rsid w:val="00C04A09"/>
    <w:rsid w:val="00C30E66"/>
    <w:rsid w:val="00C348A0"/>
    <w:rsid w:val="00C66E9E"/>
    <w:rsid w:val="00CC50A9"/>
    <w:rsid w:val="00CD0AD6"/>
    <w:rsid w:val="00D047B6"/>
    <w:rsid w:val="00D63ADC"/>
    <w:rsid w:val="00DD04CD"/>
    <w:rsid w:val="00E27CC2"/>
    <w:rsid w:val="00EA0414"/>
    <w:rsid w:val="00F14FD5"/>
    <w:rsid w:val="00FA5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929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144929"/>
    <w:pPr>
      <w:jc w:val="center"/>
    </w:pPr>
    <w:rPr>
      <w:b/>
      <w:sz w:val="22"/>
    </w:rPr>
  </w:style>
  <w:style w:type="character" w:customStyle="1" w:styleId="TitleChar">
    <w:name w:val="Title Char"/>
    <w:basedOn w:val="DefaultParagraphFont"/>
    <w:link w:val="Title"/>
    <w:uiPriority w:val="99"/>
    <w:locked/>
    <w:rsid w:val="00144929"/>
    <w:rPr>
      <w:rFonts w:ascii="Times New Roman" w:hAnsi="Times New Roman" w:cs="Times New Roman"/>
      <w:b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14492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4492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4492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14492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PageNumber">
    <w:name w:val="page number"/>
    <w:basedOn w:val="DefaultParagraphFont"/>
    <w:uiPriority w:val="99"/>
    <w:rsid w:val="0014492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44929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44929"/>
    <w:rPr>
      <w:rFonts w:ascii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99"/>
    <w:qFormat/>
    <w:rsid w:val="00144929"/>
    <w:rPr>
      <w:lang w:eastAsia="en-US"/>
    </w:rPr>
  </w:style>
  <w:style w:type="paragraph" w:customStyle="1" w:styleId="ConsPlusNonformat">
    <w:name w:val="ConsPlusNonformat"/>
    <w:uiPriority w:val="99"/>
    <w:rsid w:val="00C66E9E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55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rachaevsk.inf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</TotalTime>
  <Pages>14</Pages>
  <Words>3989</Words>
  <Characters>22742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tokova</dc:creator>
  <cp:keywords/>
  <dc:description/>
  <cp:lastModifiedBy>asiata</cp:lastModifiedBy>
  <cp:revision>17</cp:revision>
  <cp:lastPrinted>2013-04-12T07:18:00Z</cp:lastPrinted>
  <dcterms:created xsi:type="dcterms:W3CDTF">2012-06-21T10:22:00Z</dcterms:created>
  <dcterms:modified xsi:type="dcterms:W3CDTF">2013-04-12T08:12:00Z</dcterms:modified>
</cp:coreProperties>
</file>